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3C0" w:rsidRDefault="005E34DA">
      <w:pPr>
        <w:spacing w:after="451" w:line="259" w:lineRule="auto"/>
        <w:ind w:left="0" w:firstLine="0"/>
        <w:jc w:val="left"/>
        <w:rPr>
          <w:b/>
          <w:sz w:val="24"/>
          <w:szCs w:val="24"/>
        </w:rPr>
      </w:pPr>
      <w:r>
        <w:rPr>
          <w:b/>
          <w:sz w:val="24"/>
          <w:szCs w:val="24"/>
        </w:rPr>
        <w:t>Mateřská škola Prostějov, Rumunská ul. 23, příspěvková organizace</w:t>
      </w:r>
    </w:p>
    <w:p w:rsidR="005903C0" w:rsidRDefault="005E34DA">
      <w:pPr>
        <w:spacing w:after="451" w:line="259" w:lineRule="auto"/>
        <w:ind w:left="0" w:firstLine="0"/>
        <w:jc w:val="left"/>
        <w:rPr>
          <w:b/>
          <w:sz w:val="24"/>
          <w:szCs w:val="24"/>
        </w:rPr>
      </w:pPr>
      <w:r>
        <w:rPr>
          <w:b/>
          <w:sz w:val="24"/>
          <w:szCs w:val="24"/>
        </w:rPr>
        <w:t>IČ: 70982821</w:t>
      </w:r>
    </w:p>
    <w:p w:rsidR="005903C0" w:rsidRDefault="005E34DA">
      <w:pPr>
        <w:tabs>
          <w:tab w:val="center" w:pos="7239"/>
        </w:tabs>
        <w:spacing w:after="50"/>
        <w:ind w:left="0" w:firstLine="0"/>
        <w:jc w:val="left"/>
      </w:pPr>
      <w:r>
        <w:tab/>
        <w:t xml:space="preserve"> </w:t>
      </w:r>
    </w:p>
    <w:p w:rsidR="005903C0" w:rsidRDefault="005E34DA">
      <w:pPr>
        <w:spacing w:after="240" w:line="259" w:lineRule="auto"/>
        <w:ind w:left="0" w:firstLine="0"/>
        <w:jc w:val="left"/>
      </w:pPr>
      <w:r>
        <w:t xml:space="preserve"> </w:t>
      </w:r>
    </w:p>
    <w:p w:rsidR="005903C0" w:rsidRDefault="005E34DA">
      <w:pPr>
        <w:pStyle w:val="Nadpis11"/>
      </w:pPr>
      <w:r>
        <w:t xml:space="preserve">ŠKOLNÍ ŘÁD MATEŘSKÉ ŠKOLY </w:t>
      </w:r>
    </w:p>
    <w:tbl>
      <w:tblPr>
        <w:tblStyle w:val="TableGrid"/>
        <w:tblW w:w="9426" w:type="dxa"/>
        <w:tblInd w:w="-69"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3" w:type="dxa"/>
          <w:left w:w="62" w:type="dxa"/>
          <w:bottom w:w="12" w:type="dxa"/>
          <w:right w:w="108" w:type="dxa"/>
        </w:tblCellMar>
        <w:tblLook w:val="04A0" w:firstRow="1" w:lastRow="0" w:firstColumn="1" w:lastColumn="0" w:noHBand="0" w:noVBand="1"/>
      </w:tblPr>
      <w:tblGrid>
        <w:gridCol w:w="5315"/>
        <w:gridCol w:w="4111"/>
      </w:tblGrid>
      <w:tr w:rsidR="005903C0">
        <w:trPr>
          <w:trHeight w:val="290"/>
        </w:trPr>
        <w:tc>
          <w:tcPr>
            <w:tcW w:w="9425" w:type="dxa"/>
            <w:gridSpan w:val="2"/>
            <w:tcBorders>
              <w:top w:val="single" w:sz="6" w:space="0" w:color="000001"/>
              <w:left w:val="single" w:sz="6" w:space="0" w:color="000001"/>
              <w:bottom w:val="single" w:sz="6" w:space="0" w:color="000001"/>
              <w:right w:val="single" w:sz="6" w:space="0" w:color="000001"/>
            </w:tcBorders>
            <w:shd w:val="clear" w:color="auto" w:fill="auto"/>
            <w:tcMar>
              <w:left w:w="62" w:type="dxa"/>
            </w:tcMar>
          </w:tcPr>
          <w:p w:rsidR="005903C0" w:rsidRDefault="005E34DA">
            <w:pPr>
              <w:spacing w:after="0" w:line="259" w:lineRule="auto"/>
              <w:ind w:left="38" w:firstLine="0"/>
              <w:jc w:val="center"/>
            </w:pPr>
            <w:r>
              <w:rPr>
                <w:b/>
                <w:sz w:val="24"/>
              </w:rPr>
              <w:t xml:space="preserve">Mateřská škola Prostějov, Rumunská ul. 23, příspěvková organizace </w:t>
            </w:r>
          </w:p>
        </w:tc>
      </w:tr>
      <w:tr w:rsidR="005903C0">
        <w:trPr>
          <w:trHeight w:val="411"/>
        </w:trPr>
        <w:tc>
          <w:tcPr>
            <w:tcW w:w="5314"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233509">
            <w:pPr>
              <w:spacing w:after="0" w:line="259" w:lineRule="auto"/>
              <w:ind w:left="0" w:firstLine="0"/>
              <w:jc w:val="left"/>
            </w:pPr>
            <w:r>
              <w:rPr>
                <w:sz w:val="24"/>
              </w:rPr>
              <w:t>Č. j.:</w:t>
            </w:r>
          </w:p>
        </w:tc>
        <w:tc>
          <w:tcPr>
            <w:tcW w:w="4111"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F917C2">
            <w:pPr>
              <w:spacing w:after="0" w:line="259" w:lineRule="auto"/>
              <w:ind w:left="3" w:firstLine="0"/>
              <w:jc w:val="left"/>
            </w:pPr>
            <w:r>
              <w:rPr>
                <w:sz w:val="24"/>
              </w:rPr>
              <w:t>MSRUMPV</w:t>
            </w:r>
            <w:r w:rsidR="001712FC">
              <w:rPr>
                <w:sz w:val="24"/>
              </w:rPr>
              <w:t xml:space="preserve"> 203/2025</w:t>
            </w:r>
          </w:p>
        </w:tc>
      </w:tr>
      <w:tr w:rsidR="005903C0">
        <w:trPr>
          <w:trHeight w:val="413"/>
        </w:trPr>
        <w:tc>
          <w:tcPr>
            <w:tcW w:w="5314"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281794">
            <w:pPr>
              <w:spacing w:after="0" w:line="259" w:lineRule="auto"/>
              <w:ind w:left="0" w:firstLine="0"/>
              <w:jc w:val="left"/>
            </w:pPr>
            <w:r>
              <w:rPr>
                <w:sz w:val="24"/>
              </w:rPr>
              <w:t xml:space="preserve"> </w:t>
            </w:r>
            <w:r w:rsidR="005E34DA">
              <w:rPr>
                <w:sz w:val="24"/>
              </w:rPr>
              <w:t xml:space="preserve">Spisový a skartační znak: </w:t>
            </w:r>
          </w:p>
        </w:tc>
        <w:tc>
          <w:tcPr>
            <w:tcW w:w="4111"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5E34DA">
            <w:pPr>
              <w:spacing w:after="0" w:line="259" w:lineRule="auto"/>
              <w:ind w:left="3" w:firstLine="0"/>
              <w:jc w:val="left"/>
            </w:pPr>
            <w:proofErr w:type="spellStart"/>
            <w:proofErr w:type="gramStart"/>
            <w:r>
              <w:rPr>
                <w:sz w:val="24"/>
              </w:rPr>
              <w:t>Sp.zn</w:t>
            </w:r>
            <w:proofErr w:type="spellEnd"/>
            <w:r>
              <w:rPr>
                <w:sz w:val="24"/>
              </w:rPr>
              <w:t>.</w:t>
            </w:r>
            <w:proofErr w:type="gramEnd"/>
            <w:r>
              <w:rPr>
                <w:sz w:val="24"/>
              </w:rPr>
              <w:t xml:space="preserve">  A.1     </w:t>
            </w:r>
            <w:proofErr w:type="spellStart"/>
            <w:r>
              <w:rPr>
                <w:sz w:val="24"/>
              </w:rPr>
              <w:t>skart.zn</w:t>
            </w:r>
            <w:proofErr w:type="spellEnd"/>
            <w:r>
              <w:rPr>
                <w:sz w:val="24"/>
              </w:rPr>
              <w:t xml:space="preserve">.  A 10 </w:t>
            </w:r>
          </w:p>
        </w:tc>
      </w:tr>
      <w:tr w:rsidR="005903C0">
        <w:trPr>
          <w:trHeight w:val="410"/>
        </w:trPr>
        <w:tc>
          <w:tcPr>
            <w:tcW w:w="5314"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5E34DA">
            <w:pPr>
              <w:spacing w:after="0" w:line="259" w:lineRule="auto"/>
              <w:ind w:left="0" w:firstLine="0"/>
              <w:jc w:val="left"/>
            </w:pPr>
            <w:r>
              <w:rPr>
                <w:sz w:val="24"/>
              </w:rPr>
              <w:t xml:space="preserve">Vypracoval: </w:t>
            </w:r>
          </w:p>
        </w:tc>
        <w:tc>
          <w:tcPr>
            <w:tcW w:w="4111"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5E34DA">
            <w:pPr>
              <w:spacing w:after="0" w:line="259" w:lineRule="auto"/>
              <w:ind w:left="3" w:firstLine="0"/>
              <w:jc w:val="left"/>
            </w:pPr>
            <w:r>
              <w:rPr>
                <w:sz w:val="24"/>
              </w:rPr>
              <w:t xml:space="preserve"> Jana Průšová </w:t>
            </w:r>
          </w:p>
        </w:tc>
      </w:tr>
      <w:tr w:rsidR="005903C0">
        <w:trPr>
          <w:trHeight w:val="410"/>
        </w:trPr>
        <w:tc>
          <w:tcPr>
            <w:tcW w:w="5314"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5E34DA">
            <w:pPr>
              <w:spacing w:after="0" w:line="259" w:lineRule="auto"/>
              <w:ind w:left="0" w:firstLine="0"/>
              <w:jc w:val="left"/>
            </w:pPr>
            <w:r>
              <w:rPr>
                <w:sz w:val="24"/>
              </w:rPr>
              <w:t xml:space="preserve">Schválil: </w:t>
            </w:r>
          </w:p>
        </w:tc>
        <w:tc>
          <w:tcPr>
            <w:tcW w:w="4111"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5E34DA">
            <w:pPr>
              <w:spacing w:after="0" w:line="259" w:lineRule="auto"/>
              <w:ind w:left="3" w:firstLine="0"/>
              <w:jc w:val="left"/>
            </w:pPr>
            <w:r>
              <w:rPr>
                <w:sz w:val="24"/>
              </w:rPr>
              <w:t xml:space="preserve"> Jana Průšová</w:t>
            </w:r>
          </w:p>
        </w:tc>
      </w:tr>
      <w:tr w:rsidR="005903C0">
        <w:trPr>
          <w:trHeight w:val="410"/>
        </w:trPr>
        <w:tc>
          <w:tcPr>
            <w:tcW w:w="5314"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5E34DA">
            <w:pPr>
              <w:spacing w:after="0" w:line="259" w:lineRule="auto"/>
              <w:ind w:left="0" w:firstLine="0"/>
              <w:jc w:val="left"/>
            </w:pPr>
            <w:r>
              <w:rPr>
                <w:sz w:val="24"/>
              </w:rPr>
              <w:t xml:space="preserve">Pedagogická rada projednala dne: </w:t>
            </w:r>
          </w:p>
        </w:tc>
        <w:tc>
          <w:tcPr>
            <w:tcW w:w="4111"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5E34DA">
            <w:pPr>
              <w:spacing w:after="0" w:line="259" w:lineRule="auto"/>
              <w:ind w:left="3" w:firstLine="0"/>
              <w:jc w:val="left"/>
            </w:pPr>
            <w:r>
              <w:rPr>
                <w:color w:val="FF0000"/>
                <w:sz w:val="24"/>
              </w:rPr>
              <w:t xml:space="preserve"> </w:t>
            </w:r>
            <w:proofErr w:type="gramStart"/>
            <w:r w:rsidR="00F917C2">
              <w:rPr>
                <w:sz w:val="24"/>
              </w:rPr>
              <w:t>27.8.2025</w:t>
            </w:r>
            <w:proofErr w:type="gramEnd"/>
            <w:r>
              <w:rPr>
                <w:sz w:val="24"/>
              </w:rPr>
              <w:t xml:space="preserve"> </w:t>
            </w:r>
          </w:p>
        </w:tc>
      </w:tr>
      <w:tr w:rsidR="005903C0">
        <w:trPr>
          <w:trHeight w:val="413"/>
        </w:trPr>
        <w:tc>
          <w:tcPr>
            <w:tcW w:w="5314"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5E34DA">
            <w:pPr>
              <w:spacing w:after="0" w:line="259" w:lineRule="auto"/>
              <w:ind w:left="0" w:firstLine="0"/>
              <w:jc w:val="left"/>
            </w:pPr>
            <w:r>
              <w:rPr>
                <w:sz w:val="24"/>
              </w:rPr>
              <w:t xml:space="preserve">Směrnice nabývá platnosti ode dne: </w:t>
            </w:r>
          </w:p>
        </w:tc>
        <w:tc>
          <w:tcPr>
            <w:tcW w:w="4111"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F917C2">
            <w:pPr>
              <w:spacing w:after="0" w:line="259" w:lineRule="auto"/>
              <w:ind w:left="3" w:firstLine="0"/>
              <w:jc w:val="left"/>
            </w:pPr>
            <w:proofErr w:type="gramStart"/>
            <w:r>
              <w:rPr>
                <w:sz w:val="24"/>
              </w:rPr>
              <w:t>1.9.2025</w:t>
            </w:r>
            <w:proofErr w:type="gramEnd"/>
          </w:p>
        </w:tc>
      </w:tr>
      <w:tr w:rsidR="005903C0">
        <w:trPr>
          <w:trHeight w:val="410"/>
        </w:trPr>
        <w:tc>
          <w:tcPr>
            <w:tcW w:w="5314"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5E34DA">
            <w:pPr>
              <w:spacing w:after="0" w:line="259" w:lineRule="auto"/>
              <w:ind w:left="0" w:firstLine="0"/>
              <w:jc w:val="left"/>
            </w:pPr>
            <w:r>
              <w:rPr>
                <w:sz w:val="24"/>
              </w:rPr>
              <w:t xml:space="preserve">Směrnice nabývá účinnosti ode dne: </w:t>
            </w:r>
          </w:p>
        </w:tc>
        <w:tc>
          <w:tcPr>
            <w:tcW w:w="4111" w:type="dxa"/>
            <w:tcBorders>
              <w:top w:val="single" w:sz="6" w:space="0" w:color="000001"/>
              <w:left w:val="single" w:sz="6" w:space="0" w:color="000001"/>
              <w:bottom w:val="single" w:sz="6" w:space="0" w:color="000001"/>
              <w:right w:val="single" w:sz="6" w:space="0" w:color="000001"/>
            </w:tcBorders>
            <w:shd w:val="clear" w:color="auto" w:fill="auto"/>
            <w:tcMar>
              <w:left w:w="62" w:type="dxa"/>
            </w:tcMar>
            <w:vAlign w:val="bottom"/>
          </w:tcPr>
          <w:p w:rsidR="005903C0" w:rsidRDefault="00F917C2" w:rsidP="00B0553C">
            <w:pPr>
              <w:spacing w:after="0" w:line="259" w:lineRule="auto"/>
            </w:pPr>
            <w:proofErr w:type="gramStart"/>
            <w:r>
              <w:rPr>
                <w:sz w:val="24"/>
              </w:rPr>
              <w:t>1.9.2025</w:t>
            </w:r>
            <w:proofErr w:type="gramEnd"/>
          </w:p>
        </w:tc>
      </w:tr>
      <w:tr w:rsidR="005903C0">
        <w:trPr>
          <w:trHeight w:val="567"/>
        </w:trPr>
        <w:tc>
          <w:tcPr>
            <w:tcW w:w="9425" w:type="dxa"/>
            <w:gridSpan w:val="2"/>
            <w:tcBorders>
              <w:top w:val="single" w:sz="6" w:space="0" w:color="000001"/>
              <w:left w:val="single" w:sz="6" w:space="0" w:color="000001"/>
              <w:bottom w:val="single" w:sz="6" w:space="0" w:color="000001"/>
              <w:right w:val="single" w:sz="6" w:space="0" w:color="000001"/>
            </w:tcBorders>
            <w:shd w:val="clear" w:color="auto" w:fill="auto"/>
            <w:tcMar>
              <w:left w:w="62" w:type="dxa"/>
            </w:tcMar>
          </w:tcPr>
          <w:p w:rsidR="005903C0" w:rsidRDefault="005E34DA">
            <w:pPr>
              <w:spacing w:after="0" w:line="259" w:lineRule="auto"/>
              <w:ind w:left="0" w:firstLine="0"/>
            </w:pPr>
            <w:r>
              <w:rPr>
                <w:sz w:val="24"/>
              </w:rPr>
              <w:t xml:space="preserve">Změny ve směrnici jsou prováděny formou číslovaných písemných dodatků, které tvoří součást  tohoto předpisu. </w:t>
            </w:r>
          </w:p>
        </w:tc>
      </w:tr>
    </w:tbl>
    <w:p w:rsidR="005903C0" w:rsidRDefault="005E34DA">
      <w:pPr>
        <w:spacing w:after="94" w:line="259" w:lineRule="auto"/>
        <w:ind w:left="0" w:firstLine="0"/>
        <w:jc w:val="left"/>
      </w:pPr>
      <w:r>
        <w:rPr>
          <w:sz w:val="24"/>
        </w:rPr>
        <w:t xml:space="preserve"> </w:t>
      </w:r>
    </w:p>
    <w:p w:rsidR="005903C0" w:rsidRDefault="005E34DA">
      <w:pPr>
        <w:ind w:right="50"/>
      </w:pPr>
      <w:r>
        <w:t xml:space="preserve">    Ředitelka MŠ </w:t>
      </w:r>
      <w:proofErr w:type="spellStart"/>
      <w:r>
        <w:t>Pv</w:t>
      </w:r>
      <w:proofErr w:type="spellEnd"/>
      <w:r>
        <w:t xml:space="preserve"> Rumunská ul. 23, příspěvková organizace v souladu s § 30 </w:t>
      </w:r>
      <w:proofErr w:type="gramStart"/>
      <w:r>
        <w:t>odst.,1 a 3  zákona</w:t>
      </w:r>
      <w:proofErr w:type="gramEnd"/>
      <w:r>
        <w:t xml:space="preserve"> č. 561/2004 Sb., o předškolním, základním, středním, vyšším odborném a jiném vzdělávání (dále jen Školský zákon), v platném znění, dále v souladu s vyhláškou MŠMT ČR č.14/2005 Sb., o předškolním vzdělávání, v platném znění a dalšími souvisejícími platnými předpisy vydává tento </w:t>
      </w:r>
      <w:r>
        <w:rPr>
          <w:b/>
          <w:i/>
        </w:rPr>
        <w:t>ŠKOLNÍ ŘÁD MATEŘSKÉ ŠKOLY</w:t>
      </w:r>
      <w:r>
        <w:t xml:space="preserve">, kterým se upřesňují vzájemné vztahy mezi dětmi, jejich zákonnými zástupci a  zaměstnanci školy. </w:t>
      </w:r>
    </w:p>
    <w:p w:rsidR="005903C0" w:rsidRDefault="005903C0">
      <w:pPr>
        <w:spacing w:after="159" w:line="259" w:lineRule="auto"/>
        <w:ind w:left="-29" w:firstLine="0"/>
        <w:jc w:val="left"/>
      </w:pPr>
    </w:p>
    <w:p w:rsidR="005903C0" w:rsidRDefault="005E34DA">
      <w:pPr>
        <w:numPr>
          <w:ilvl w:val="0"/>
          <w:numId w:val="1"/>
        </w:numPr>
        <w:spacing w:after="118"/>
        <w:ind w:right="50"/>
      </w:pPr>
      <w:r>
        <w:t xml:space="preserve">Dítě má právo vyrůstat v rodinném prostředí v atmosféře štěstí, lásky a porozumění. Rodiče mají prvotní odpovědnost za výchovu a vývoj dítěte. </w:t>
      </w:r>
    </w:p>
    <w:p w:rsidR="005903C0" w:rsidRDefault="005E34DA">
      <w:pPr>
        <w:numPr>
          <w:ilvl w:val="0"/>
          <w:numId w:val="1"/>
        </w:numPr>
        <w:spacing w:after="127"/>
        <w:ind w:right="50"/>
      </w:pPr>
      <w:r>
        <w:t xml:space="preserve">Dítě je chráněno před všemi formami diskriminace (podle rasy, barvy pleti, politického nebo jiného smýšlením náboženství). </w:t>
      </w:r>
    </w:p>
    <w:p w:rsidR="005903C0" w:rsidRDefault="005E34DA">
      <w:pPr>
        <w:numPr>
          <w:ilvl w:val="0"/>
          <w:numId w:val="1"/>
        </w:numPr>
        <w:spacing w:after="138"/>
        <w:ind w:right="50"/>
      </w:pPr>
      <w:r>
        <w:t xml:space="preserve">Zájem dítěte je prvořadým hlediskem při jakékoliv činnosti, která se ho týká. </w:t>
      </w:r>
    </w:p>
    <w:p w:rsidR="005903C0" w:rsidRDefault="005E34DA">
      <w:pPr>
        <w:numPr>
          <w:ilvl w:val="0"/>
          <w:numId w:val="1"/>
        </w:numPr>
        <w:spacing w:after="129"/>
        <w:ind w:right="50"/>
      </w:pPr>
      <w:r>
        <w:t xml:space="preserve">Dítě má právo formulovat své vlastní názory, svobodně je vyjadřovat ve všech záležitostech, které se ho dotýkají. </w:t>
      </w:r>
    </w:p>
    <w:p w:rsidR="005903C0" w:rsidRDefault="005E34DA">
      <w:pPr>
        <w:numPr>
          <w:ilvl w:val="0"/>
          <w:numId w:val="1"/>
        </w:numPr>
        <w:spacing w:after="63" w:line="333" w:lineRule="auto"/>
        <w:ind w:right="50"/>
      </w:pPr>
      <w:r>
        <w:t xml:space="preserve">Dítě má právo na svobodu projevu v mezích veřejné morálky, pořádku, ochrany zdraví. - Dítě má právo být vyslyšeno v každém soudním, správním nebo jiném řízení. Má právo na právní nebo jinou odpovídající pomoc. </w:t>
      </w:r>
    </w:p>
    <w:p w:rsidR="005903C0" w:rsidRDefault="005E34DA">
      <w:pPr>
        <w:numPr>
          <w:ilvl w:val="0"/>
          <w:numId w:val="1"/>
        </w:numPr>
        <w:spacing w:after="130"/>
        <w:ind w:right="50"/>
      </w:pPr>
      <w:r>
        <w:t xml:space="preserve">Dítěti není možné zasahovat do jeho soukromého života, domova, rodiny, osobní korespondence. </w:t>
      </w:r>
    </w:p>
    <w:p w:rsidR="005903C0" w:rsidRDefault="005E34DA">
      <w:pPr>
        <w:numPr>
          <w:ilvl w:val="0"/>
          <w:numId w:val="1"/>
        </w:numPr>
        <w:spacing w:after="128"/>
        <w:ind w:right="50"/>
      </w:pPr>
      <w:r>
        <w:t xml:space="preserve">Předškolní vzdělávání napomáhá vyrovnávat nerovnoměrnosti vývoje dětí před vstupem do  základního vzdělávání a poskytuje speciálně pedagogickou péči </w:t>
      </w:r>
      <w:r>
        <w:rPr>
          <w:color w:val="FF0000"/>
        </w:rPr>
        <w:t>všem</w:t>
      </w:r>
      <w:r>
        <w:t xml:space="preserve"> </w:t>
      </w:r>
      <w:r>
        <w:rPr>
          <w:color w:val="FF0000"/>
        </w:rPr>
        <w:t xml:space="preserve">dětem s potřebou podpůrných opatření </w:t>
      </w:r>
    </w:p>
    <w:p w:rsidR="005903C0" w:rsidRDefault="005E34DA">
      <w:pPr>
        <w:numPr>
          <w:ilvl w:val="0"/>
          <w:numId w:val="1"/>
        </w:numPr>
        <w:spacing w:after="129"/>
        <w:ind w:right="50"/>
      </w:pPr>
      <w:r>
        <w:lastRenderedPageBreak/>
        <w:t xml:space="preserve">Dítě </w:t>
      </w:r>
      <w:r>
        <w:rPr>
          <w:color w:val="FF0000"/>
        </w:rPr>
        <w:t>s potřebou podpůrných opatření</w:t>
      </w:r>
      <w:r>
        <w:t xml:space="preserve">  má právo, v rámci svých možností, dosáhnout nejvyššího možného rozvoje. </w:t>
      </w:r>
    </w:p>
    <w:p w:rsidR="005903C0" w:rsidRDefault="005E34DA">
      <w:pPr>
        <w:numPr>
          <w:ilvl w:val="0"/>
          <w:numId w:val="1"/>
        </w:numPr>
        <w:ind w:right="50"/>
      </w:pPr>
      <w:r>
        <w:t xml:space="preserve">Dítě nesmí být jakýmkoliv způsobem vykořisťováno. </w:t>
      </w:r>
    </w:p>
    <w:p w:rsidR="005903C0" w:rsidRDefault="005E34DA">
      <w:pPr>
        <w:numPr>
          <w:ilvl w:val="0"/>
          <w:numId w:val="2"/>
        </w:numPr>
        <w:spacing w:after="4" w:line="266" w:lineRule="auto"/>
        <w:ind w:right="561" w:hanging="787"/>
        <w:jc w:val="left"/>
      </w:pPr>
      <w:r>
        <w:rPr>
          <w:sz w:val="24"/>
        </w:rPr>
        <w:t xml:space="preserve">Práva a povinnosti účastníků předškolní výchovy a vzdělávání </w:t>
      </w:r>
    </w:p>
    <w:p w:rsidR="005903C0" w:rsidRDefault="005E34DA">
      <w:pPr>
        <w:numPr>
          <w:ilvl w:val="1"/>
          <w:numId w:val="2"/>
        </w:numPr>
        <w:ind w:right="50" w:hanging="502"/>
      </w:pPr>
      <w:r>
        <w:t xml:space="preserve">Základní cíle mateřské školy při zabezpečování předškolní výchovy a vzdělávání </w:t>
      </w:r>
    </w:p>
    <w:p w:rsidR="005903C0" w:rsidRDefault="005E34DA">
      <w:pPr>
        <w:numPr>
          <w:ilvl w:val="1"/>
          <w:numId w:val="2"/>
        </w:numPr>
        <w:ind w:right="50" w:hanging="502"/>
      </w:pPr>
      <w:r>
        <w:t xml:space="preserve">Práva dětí přijatých k předškolnímu vzdělávání </w:t>
      </w:r>
    </w:p>
    <w:p w:rsidR="005903C0" w:rsidRDefault="005E34DA">
      <w:pPr>
        <w:numPr>
          <w:ilvl w:val="1"/>
          <w:numId w:val="2"/>
        </w:numPr>
        <w:ind w:right="50" w:hanging="502"/>
      </w:pPr>
      <w:r>
        <w:t xml:space="preserve">Povinnosti dětí </w:t>
      </w:r>
    </w:p>
    <w:p w:rsidR="005903C0" w:rsidRDefault="005E34DA">
      <w:pPr>
        <w:numPr>
          <w:ilvl w:val="1"/>
          <w:numId w:val="2"/>
        </w:numPr>
        <w:ind w:right="50" w:hanging="502"/>
      </w:pPr>
      <w:r>
        <w:t xml:space="preserve">Práva zákonných zástupců </w:t>
      </w:r>
    </w:p>
    <w:p w:rsidR="005903C0" w:rsidRDefault="005E34DA">
      <w:pPr>
        <w:numPr>
          <w:ilvl w:val="1"/>
          <w:numId w:val="2"/>
        </w:numPr>
        <w:ind w:right="50" w:hanging="502"/>
      </w:pPr>
      <w:r>
        <w:t xml:space="preserve">Povinnosti zákonných zástupců </w:t>
      </w:r>
    </w:p>
    <w:p w:rsidR="005903C0" w:rsidRDefault="005E34DA">
      <w:pPr>
        <w:spacing w:after="5"/>
        <w:ind w:left="1200" w:right="109" w:firstLine="0"/>
        <w:jc w:val="left"/>
      </w:pPr>
      <w:r>
        <w:rPr>
          <w:color w:val="FF0000"/>
        </w:rPr>
        <w:t>1. 5</w:t>
      </w:r>
      <w:r w:rsidR="004D0731">
        <w:rPr>
          <w:color w:val="FF0000"/>
        </w:rPr>
        <w:t xml:space="preserve"> </w:t>
      </w:r>
      <w:r>
        <w:rPr>
          <w:color w:val="FF0000"/>
        </w:rPr>
        <w:t xml:space="preserve">a Systém péče o děti s přiznanými podpůrnými opatřeními </w:t>
      </w:r>
    </w:p>
    <w:p w:rsidR="005903C0" w:rsidRDefault="005E34DA">
      <w:pPr>
        <w:numPr>
          <w:ilvl w:val="1"/>
          <w:numId w:val="2"/>
        </w:numPr>
        <w:ind w:right="50" w:hanging="502"/>
      </w:pPr>
      <w:r>
        <w:t xml:space="preserve">Práva a povinnosti pedagogů </w:t>
      </w:r>
    </w:p>
    <w:p w:rsidR="005903C0" w:rsidRDefault="005E34DA">
      <w:pPr>
        <w:numPr>
          <w:ilvl w:val="1"/>
          <w:numId w:val="2"/>
        </w:numPr>
        <w:spacing w:after="54"/>
        <w:ind w:right="50" w:hanging="502"/>
      </w:pPr>
      <w:r>
        <w:t xml:space="preserve">Pravomoci ředitelky školy </w:t>
      </w:r>
    </w:p>
    <w:p w:rsidR="005903C0" w:rsidRDefault="005E34DA">
      <w:pPr>
        <w:numPr>
          <w:ilvl w:val="0"/>
          <w:numId w:val="2"/>
        </w:numPr>
        <w:spacing w:after="4" w:line="266" w:lineRule="auto"/>
        <w:ind w:right="561" w:hanging="787"/>
        <w:jc w:val="left"/>
      </w:pPr>
      <w:r>
        <w:rPr>
          <w:sz w:val="24"/>
        </w:rPr>
        <w:t>Přijetí dítěte k předškolnímu vzdělávání</w:t>
      </w:r>
      <w:r>
        <w:rPr>
          <w:color w:val="0033CC"/>
          <w:sz w:val="24"/>
        </w:rPr>
        <w:t>, povinné předškolní vzdělávání</w:t>
      </w:r>
      <w:r>
        <w:rPr>
          <w:color w:val="C0504D"/>
          <w:sz w:val="24"/>
        </w:rPr>
        <w:t xml:space="preserve"> </w:t>
      </w:r>
    </w:p>
    <w:p w:rsidR="004D0731" w:rsidRPr="004D0731" w:rsidRDefault="005E34DA">
      <w:pPr>
        <w:numPr>
          <w:ilvl w:val="1"/>
          <w:numId w:val="2"/>
        </w:numPr>
        <w:spacing w:after="8" w:line="266" w:lineRule="auto"/>
        <w:ind w:right="50" w:hanging="502"/>
      </w:pPr>
      <w:r>
        <w:rPr>
          <w:color w:val="0033CC"/>
        </w:rPr>
        <w:t>Povinné předškolní vzdělávání</w:t>
      </w:r>
    </w:p>
    <w:p w:rsidR="005903C0" w:rsidRDefault="004D0731">
      <w:pPr>
        <w:numPr>
          <w:ilvl w:val="1"/>
          <w:numId w:val="2"/>
        </w:numPr>
        <w:spacing w:after="8" w:line="266" w:lineRule="auto"/>
        <w:ind w:right="50" w:hanging="502"/>
      </w:pPr>
      <w:r>
        <w:rPr>
          <w:color w:val="0033CC"/>
        </w:rPr>
        <w:t>Vzdělávání distančním způsobem</w:t>
      </w:r>
      <w:r w:rsidR="005E34DA">
        <w:rPr>
          <w:color w:val="C0504D"/>
        </w:rPr>
        <w:t xml:space="preserve"> </w:t>
      </w:r>
    </w:p>
    <w:p w:rsidR="005903C0" w:rsidRDefault="005E34DA">
      <w:pPr>
        <w:numPr>
          <w:ilvl w:val="1"/>
          <w:numId w:val="2"/>
        </w:numPr>
        <w:spacing w:after="8" w:line="266" w:lineRule="auto"/>
        <w:ind w:right="50" w:hanging="502"/>
      </w:pPr>
      <w:r>
        <w:rPr>
          <w:color w:val="0033CC"/>
        </w:rPr>
        <w:t xml:space="preserve">Omlouvání nepřítomnosti dítěte </w:t>
      </w:r>
    </w:p>
    <w:p w:rsidR="00341148" w:rsidRPr="004D0731" w:rsidRDefault="004D0731" w:rsidP="004D0731">
      <w:pPr>
        <w:numPr>
          <w:ilvl w:val="1"/>
          <w:numId w:val="2"/>
        </w:numPr>
        <w:spacing w:after="52" w:line="266" w:lineRule="auto"/>
        <w:ind w:right="50" w:hanging="502"/>
      </w:pPr>
      <w:r>
        <w:rPr>
          <w:color w:val="0033CC"/>
        </w:rPr>
        <w:t>I</w:t>
      </w:r>
      <w:r w:rsidR="005E34DA">
        <w:rPr>
          <w:color w:val="0033CC"/>
        </w:rPr>
        <w:t xml:space="preserve">ndividuální vzdělávání </w:t>
      </w:r>
    </w:p>
    <w:p w:rsidR="005903C0" w:rsidRDefault="005E34DA">
      <w:pPr>
        <w:numPr>
          <w:ilvl w:val="0"/>
          <w:numId w:val="2"/>
        </w:numPr>
        <w:spacing w:after="4" w:line="266" w:lineRule="auto"/>
        <w:ind w:right="561" w:hanging="787"/>
        <w:jc w:val="left"/>
      </w:pPr>
      <w:r>
        <w:rPr>
          <w:sz w:val="24"/>
        </w:rPr>
        <w:t xml:space="preserve">Ukončení docházky dítěte do mateřské školy </w:t>
      </w:r>
    </w:p>
    <w:p w:rsidR="005903C0" w:rsidRDefault="005E34DA">
      <w:pPr>
        <w:numPr>
          <w:ilvl w:val="0"/>
          <w:numId w:val="2"/>
        </w:numPr>
        <w:spacing w:after="4" w:line="266" w:lineRule="auto"/>
        <w:ind w:right="561" w:hanging="787"/>
        <w:jc w:val="left"/>
      </w:pPr>
      <w:r>
        <w:rPr>
          <w:sz w:val="24"/>
        </w:rPr>
        <w:t xml:space="preserve">Upřesnění práv a povinností zákonných zástupců při vzdělávání dětí a pravidla vzájemných vztahů zákonných zástupců s pedagogickými pracovníky mateřské školy </w:t>
      </w:r>
    </w:p>
    <w:p w:rsidR="005903C0" w:rsidRDefault="005E34DA">
      <w:pPr>
        <w:numPr>
          <w:ilvl w:val="1"/>
          <w:numId w:val="2"/>
        </w:numPr>
        <w:ind w:right="50" w:hanging="502"/>
      </w:pPr>
      <w:r>
        <w:t xml:space="preserve">Změna stanovených podmínek pobytu dítěte, způsob a rozsah jeho stravování </w:t>
      </w:r>
    </w:p>
    <w:p w:rsidR="005903C0" w:rsidRDefault="005E34DA">
      <w:pPr>
        <w:numPr>
          <w:ilvl w:val="1"/>
          <w:numId w:val="2"/>
        </w:numPr>
        <w:spacing w:after="8"/>
        <w:ind w:right="50" w:hanging="502"/>
      </w:pPr>
      <w:r>
        <w:t xml:space="preserve">Upřesnění podmínek pro přebírání dětí od zákonných zástupců 4.3. Konkretizace způsobu informování zákonných zástupců dětí o průběhu vzdělávání  </w:t>
      </w:r>
    </w:p>
    <w:p w:rsidR="005903C0" w:rsidRDefault="005E34DA">
      <w:pPr>
        <w:numPr>
          <w:ilvl w:val="1"/>
          <w:numId w:val="4"/>
        </w:numPr>
        <w:ind w:right="50" w:hanging="389"/>
      </w:pPr>
      <w:r>
        <w:t xml:space="preserve">Informování zákonných zástupců o mimořádných školních a mimoškolních akcích </w:t>
      </w:r>
    </w:p>
    <w:p w:rsidR="005903C0" w:rsidRDefault="005E34DA">
      <w:pPr>
        <w:numPr>
          <w:ilvl w:val="1"/>
          <w:numId w:val="4"/>
        </w:numPr>
        <w:ind w:right="50" w:hanging="389"/>
      </w:pPr>
      <w:r>
        <w:t xml:space="preserve">Konkretizace způsobu omlouvání dětí  </w:t>
      </w:r>
    </w:p>
    <w:p w:rsidR="005903C0" w:rsidRDefault="005E34DA">
      <w:pPr>
        <w:numPr>
          <w:ilvl w:val="1"/>
          <w:numId w:val="4"/>
        </w:numPr>
        <w:spacing w:after="48"/>
        <w:ind w:right="50" w:hanging="389"/>
      </w:pPr>
      <w:r>
        <w:t xml:space="preserve">Základní pravidla chování při vzájemném styku </w:t>
      </w:r>
    </w:p>
    <w:p w:rsidR="005903C0" w:rsidRDefault="005E34DA">
      <w:pPr>
        <w:numPr>
          <w:ilvl w:val="0"/>
          <w:numId w:val="2"/>
        </w:numPr>
        <w:ind w:right="561" w:hanging="787"/>
        <w:jc w:val="left"/>
      </w:pPr>
      <w:r>
        <w:rPr>
          <w:sz w:val="24"/>
        </w:rPr>
        <w:t xml:space="preserve">Provoz školy a vnitřní režim </w:t>
      </w:r>
      <w:r>
        <w:t xml:space="preserve">5.1. Podmínky provozu a organizace vzdělávání v mateřské škole </w:t>
      </w:r>
    </w:p>
    <w:p w:rsidR="005903C0" w:rsidRDefault="005E34DA">
      <w:pPr>
        <w:numPr>
          <w:ilvl w:val="1"/>
          <w:numId w:val="3"/>
        </w:numPr>
        <w:ind w:right="50" w:hanging="389"/>
      </w:pPr>
      <w:r>
        <w:t xml:space="preserve">Vnitřní denní režim při vzdělávání dětí </w:t>
      </w:r>
    </w:p>
    <w:p w:rsidR="005903C0" w:rsidRDefault="005E34DA">
      <w:pPr>
        <w:numPr>
          <w:ilvl w:val="1"/>
          <w:numId w:val="3"/>
        </w:numPr>
        <w:spacing w:after="42"/>
        <w:ind w:right="50" w:hanging="389"/>
      </w:pPr>
      <w:r>
        <w:t xml:space="preserve">Doba určená pro přebírání dětí zákonnými zástupci </w:t>
      </w:r>
    </w:p>
    <w:p w:rsidR="005903C0" w:rsidRDefault="005E34DA">
      <w:pPr>
        <w:numPr>
          <w:ilvl w:val="1"/>
          <w:numId w:val="3"/>
        </w:numPr>
        <w:ind w:right="50" w:hanging="389"/>
      </w:pPr>
      <w:r>
        <w:t>Délka pobytu dětí v MŠ:</w:t>
      </w:r>
      <w:r>
        <w:rPr>
          <w:sz w:val="24"/>
        </w:rPr>
        <w:t xml:space="preserve"> </w:t>
      </w:r>
    </w:p>
    <w:p w:rsidR="005903C0" w:rsidRDefault="005E34DA">
      <w:pPr>
        <w:numPr>
          <w:ilvl w:val="1"/>
          <w:numId w:val="3"/>
        </w:numPr>
        <w:ind w:right="50" w:hanging="389"/>
      </w:pPr>
      <w:r>
        <w:t xml:space="preserve">Způsob omlouvání dětí </w:t>
      </w:r>
    </w:p>
    <w:p w:rsidR="005903C0" w:rsidRDefault="005E34DA">
      <w:pPr>
        <w:numPr>
          <w:ilvl w:val="1"/>
          <w:numId w:val="3"/>
        </w:numPr>
        <w:ind w:right="50" w:hanging="389"/>
      </w:pPr>
      <w:r>
        <w:t xml:space="preserve">Způsob odhlašování obědů </w:t>
      </w:r>
    </w:p>
    <w:p w:rsidR="005903C0" w:rsidRDefault="005E34DA">
      <w:pPr>
        <w:numPr>
          <w:ilvl w:val="1"/>
          <w:numId w:val="3"/>
        </w:numPr>
        <w:spacing w:after="47"/>
        <w:ind w:right="50" w:hanging="389"/>
      </w:pPr>
      <w:r>
        <w:t xml:space="preserve">Pobyt venku </w:t>
      </w:r>
    </w:p>
    <w:p w:rsidR="005903C0" w:rsidRDefault="005E34DA">
      <w:pPr>
        <w:numPr>
          <w:ilvl w:val="1"/>
          <w:numId w:val="3"/>
        </w:numPr>
        <w:ind w:right="50" w:hanging="389"/>
      </w:pPr>
      <w:r>
        <w:t>Změna režimu</w:t>
      </w:r>
      <w:r>
        <w:rPr>
          <w:sz w:val="24"/>
        </w:rPr>
        <w:t xml:space="preserve"> </w:t>
      </w:r>
    </w:p>
    <w:p w:rsidR="005903C0" w:rsidRDefault="005E34DA">
      <w:pPr>
        <w:numPr>
          <w:ilvl w:val="0"/>
          <w:numId w:val="2"/>
        </w:numPr>
        <w:spacing w:after="4" w:line="266" w:lineRule="auto"/>
        <w:ind w:right="561" w:hanging="787"/>
        <w:jc w:val="left"/>
      </w:pPr>
      <w:r>
        <w:rPr>
          <w:sz w:val="24"/>
        </w:rPr>
        <w:t xml:space="preserve">Platby v mateřské škole </w:t>
      </w:r>
    </w:p>
    <w:p w:rsidR="005903C0" w:rsidRDefault="005E34DA">
      <w:pPr>
        <w:numPr>
          <w:ilvl w:val="1"/>
          <w:numId w:val="2"/>
        </w:numPr>
        <w:ind w:right="50" w:hanging="502"/>
      </w:pPr>
      <w:r>
        <w:t xml:space="preserve">Stravné </w:t>
      </w:r>
    </w:p>
    <w:p w:rsidR="005903C0" w:rsidRDefault="005E34DA">
      <w:pPr>
        <w:numPr>
          <w:ilvl w:val="1"/>
          <w:numId w:val="2"/>
        </w:numPr>
        <w:spacing w:after="50"/>
        <w:ind w:right="50" w:hanging="502"/>
      </w:pPr>
      <w:r>
        <w:t xml:space="preserve">Školné </w:t>
      </w:r>
    </w:p>
    <w:p w:rsidR="005903C0" w:rsidRDefault="005E34DA">
      <w:pPr>
        <w:numPr>
          <w:ilvl w:val="0"/>
          <w:numId w:val="2"/>
        </w:numPr>
        <w:spacing w:after="4" w:line="266" w:lineRule="auto"/>
        <w:ind w:right="561" w:hanging="787"/>
        <w:jc w:val="left"/>
      </w:pPr>
      <w:r>
        <w:rPr>
          <w:sz w:val="24"/>
        </w:rPr>
        <w:t xml:space="preserve">Podmínky k zajištění bezpečnosti a ochrany zdraví dětí </w:t>
      </w:r>
    </w:p>
    <w:p w:rsidR="005903C0" w:rsidRDefault="005E34DA">
      <w:pPr>
        <w:numPr>
          <w:ilvl w:val="1"/>
          <w:numId w:val="2"/>
        </w:numPr>
        <w:ind w:right="50" w:hanging="502"/>
      </w:pPr>
      <w:r>
        <w:t xml:space="preserve">Bezpečnost dětí </w:t>
      </w:r>
    </w:p>
    <w:p w:rsidR="005903C0" w:rsidRDefault="005E34DA">
      <w:pPr>
        <w:numPr>
          <w:ilvl w:val="1"/>
          <w:numId w:val="2"/>
        </w:numPr>
        <w:ind w:right="50" w:hanging="502"/>
      </w:pPr>
      <w:r>
        <w:t xml:space="preserve">Bezpečnostní opatření v areálu mateřské školy </w:t>
      </w:r>
    </w:p>
    <w:p w:rsidR="005903C0" w:rsidRDefault="005E34DA">
      <w:pPr>
        <w:numPr>
          <w:ilvl w:val="1"/>
          <w:numId w:val="2"/>
        </w:numPr>
        <w:ind w:right="50" w:hanging="502"/>
      </w:pPr>
      <w:r>
        <w:t xml:space="preserve">Bezpečnost na akcích s rodiči </w:t>
      </w:r>
    </w:p>
    <w:p w:rsidR="005903C0" w:rsidRDefault="005E34DA">
      <w:pPr>
        <w:numPr>
          <w:ilvl w:val="1"/>
          <w:numId w:val="2"/>
        </w:numPr>
        <w:ind w:right="50" w:hanging="502"/>
      </w:pPr>
      <w:r>
        <w:t xml:space="preserve">Vyzvedávání dítěte z mateřské školy jinou osobou </w:t>
      </w:r>
    </w:p>
    <w:p w:rsidR="005903C0" w:rsidRDefault="005E34DA">
      <w:pPr>
        <w:numPr>
          <w:ilvl w:val="1"/>
          <w:numId w:val="2"/>
        </w:numPr>
        <w:ind w:right="50" w:hanging="502"/>
      </w:pPr>
      <w:r>
        <w:t xml:space="preserve">Podávání léků v mateřské škole </w:t>
      </w:r>
    </w:p>
    <w:p w:rsidR="005903C0" w:rsidRDefault="005E34DA">
      <w:pPr>
        <w:numPr>
          <w:ilvl w:val="1"/>
          <w:numId w:val="2"/>
        </w:numPr>
        <w:ind w:right="50" w:hanging="502"/>
      </w:pPr>
      <w:r>
        <w:t xml:space="preserve">Pobyt dětí v prostorách mateřské školy </w:t>
      </w:r>
    </w:p>
    <w:p w:rsidR="005903C0" w:rsidRDefault="005E34DA">
      <w:pPr>
        <w:numPr>
          <w:ilvl w:val="1"/>
          <w:numId w:val="2"/>
        </w:numPr>
        <w:ind w:right="50" w:hanging="502"/>
      </w:pPr>
      <w:r>
        <w:t xml:space="preserve">Pobyt dětí na školní zahradě </w:t>
      </w:r>
    </w:p>
    <w:p w:rsidR="005903C0" w:rsidRDefault="005E34DA">
      <w:pPr>
        <w:numPr>
          <w:ilvl w:val="1"/>
          <w:numId w:val="2"/>
        </w:numPr>
        <w:spacing w:after="54"/>
        <w:ind w:right="50" w:hanging="502"/>
      </w:pPr>
      <w:r>
        <w:t xml:space="preserve">Pobyt mimo areál mateřské školy a opatření při sportovních akcích, výletech </w:t>
      </w:r>
    </w:p>
    <w:p w:rsidR="005903C0" w:rsidRDefault="005E34DA">
      <w:pPr>
        <w:numPr>
          <w:ilvl w:val="0"/>
          <w:numId w:val="2"/>
        </w:numPr>
        <w:spacing w:after="4" w:line="266" w:lineRule="auto"/>
        <w:ind w:right="561" w:hanging="787"/>
        <w:jc w:val="left"/>
      </w:pPr>
      <w:r>
        <w:rPr>
          <w:sz w:val="24"/>
        </w:rPr>
        <w:t xml:space="preserve">Ochrana před sociálně patologickými jevy a před projevy diskriminace, nepřátelství nebo násilí </w:t>
      </w:r>
    </w:p>
    <w:p w:rsidR="005903C0" w:rsidRDefault="005E34DA">
      <w:pPr>
        <w:numPr>
          <w:ilvl w:val="0"/>
          <w:numId w:val="2"/>
        </w:numPr>
        <w:spacing w:after="4" w:line="266" w:lineRule="auto"/>
        <w:ind w:right="561" w:hanging="787"/>
        <w:jc w:val="left"/>
      </w:pPr>
      <w:r>
        <w:rPr>
          <w:sz w:val="24"/>
        </w:rPr>
        <w:lastRenderedPageBreak/>
        <w:t xml:space="preserve">Zacházení s majetkem školy </w:t>
      </w:r>
    </w:p>
    <w:p w:rsidR="005903C0" w:rsidRDefault="005E34DA">
      <w:pPr>
        <w:numPr>
          <w:ilvl w:val="1"/>
          <w:numId w:val="2"/>
        </w:numPr>
        <w:ind w:right="50" w:hanging="502"/>
      </w:pPr>
      <w:r>
        <w:t xml:space="preserve">Chování dětí při zacházení s majetkem školy v rámci vzdělávání </w:t>
      </w:r>
    </w:p>
    <w:p w:rsidR="005903C0" w:rsidRDefault="005E34DA">
      <w:pPr>
        <w:numPr>
          <w:ilvl w:val="1"/>
          <w:numId w:val="2"/>
        </w:numPr>
        <w:spacing w:after="47"/>
        <w:ind w:right="50" w:hanging="502"/>
      </w:pPr>
      <w:r>
        <w:t xml:space="preserve">Povinnosti zákonných zástupců při zacházení s majetkem mateřské školy při jejich pobytu v mateřské škole </w:t>
      </w:r>
    </w:p>
    <w:p w:rsidR="005903C0" w:rsidRDefault="005E34DA">
      <w:pPr>
        <w:numPr>
          <w:ilvl w:val="0"/>
          <w:numId w:val="2"/>
        </w:numPr>
        <w:spacing w:after="4" w:line="266" w:lineRule="auto"/>
        <w:ind w:right="561" w:hanging="787"/>
        <w:jc w:val="left"/>
      </w:pPr>
      <w:r>
        <w:rPr>
          <w:sz w:val="24"/>
        </w:rPr>
        <w:t xml:space="preserve">Spolupráce mateřské školy s rodinou </w:t>
      </w:r>
    </w:p>
    <w:p w:rsidR="005903C0" w:rsidRDefault="005E34DA">
      <w:pPr>
        <w:numPr>
          <w:ilvl w:val="0"/>
          <w:numId w:val="2"/>
        </w:numPr>
        <w:spacing w:after="4" w:line="266" w:lineRule="auto"/>
        <w:ind w:right="561" w:hanging="787"/>
        <w:jc w:val="left"/>
      </w:pPr>
      <w:r>
        <w:rPr>
          <w:sz w:val="24"/>
        </w:rPr>
        <w:t xml:space="preserve">Pravidla pro hodnocení výsledků vzdělávání </w:t>
      </w:r>
    </w:p>
    <w:p w:rsidR="005903C0" w:rsidRDefault="005E34DA">
      <w:pPr>
        <w:numPr>
          <w:ilvl w:val="0"/>
          <w:numId w:val="2"/>
        </w:numPr>
        <w:spacing w:after="4" w:line="266" w:lineRule="auto"/>
        <w:ind w:right="561" w:hanging="787"/>
        <w:jc w:val="left"/>
      </w:pPr>
      <w:r>
        <w:rPr>
          <w:sz w:val="24"/>
        </w:rPr>
        <w:t xml:space="preserve">Závěrečná ustanovení </w:t>
      </w:r>
    </w:p>
    <w:p w:rsidR="005903C0" w:rsidRDefault="005E34DA">
      <w:pPr>
        <w:numPr>
          <w:ilvl w:val="1"/>
          <w:numId w:val="2"/>
        </w:numPr>
        <w:ind w:right="50" w:hanging="502"/>
      </w:pPr>
      <w:r>
        <w:t xml:space="preserve">Účinnost a platnost Školního řádu </w:t>
      </w:r>
    </w:p>
    <w:p w:rsidR="005903C0" w:rsidRDefault="005E34DA">
      <w:pPr>
        <w:numPr>
          <w:ilvl w:val="1"/>
          <w:numId w:val="2"/>
        </w:numPr>
        <w:ind w:right="50" w:hanging="502"/>
      </w:pPr>
      <w:r>
        <w:t xml:space="preserve">Seznámení zaměstnanců a zákonných zástupců se Školním řádem. </w:t>
      </w:r>
    </w:p>
    <w:p w:rsidR="005903C0" w:rsidRDefault="005E34DA">
      <w:pPr>
        <w:numPr>
          <w:ilvl w:val="1"/>
          <w:numId w:val="2"/>
        </w:numPr>
        <w:ind w:right="50" w:hanging="502"/>
      </w:pPr>
      <w:r>
        <w:t xml:space="preserve">Propagace mateřské školy </w:t>
      </w:r>
    </w:p>
    <w:p w:rsidR="005903C0" w:rsidRDefault="005E34DA">
      <w:pPr>
        <w:numPr>
          <w:ilvl w:val="1"/>
          <w:numId w:val="2"/>
        </w:numPr>
        <w:ind w:right="50" w:hanging="502"/>
      </w:pPr>
      <w:r>
        <w:t xml:space="preserve">Další informace </w:t>
      </w:r>
    </w:p>
    <w:p w:rsidR="005903C0" w:rsidRDefault="005E34DA">
      <w:pPr>
        <w:spacing w:after="0" w:line="259" w:lineRule="auto"/>
        <w:ind w:left="0" w:firstLine="0"/>
        <w:jc w:val="left"/>
      </w:pPr>
      <w:r>
        <w:rPr>
          <w:sz w:val="24"/>
        </w:rPr>
        <w:t xml:space="preserve"> </w:t>
      </w:r>
    </w:p>
    <w:p w:rsidR="005903C0" w:rsidRDefault="005E34DA">
      <w:pPr>
        <w:spacing w:after="0" w:line="259" w:lineRule="auto"/>
        <w:ind w:left="0" w:firstLine="0"/>
        <w:jc w:val="left"/>
      </w:pPr>
      <w:r>
        <w:rPr>
          <w:sz w:val="24"/>
        </w:rPr>
        <w:t xml:space="preserve"> </w:t>
      </w:r>
    </w:p>
    <w:p w:rsidR="005903C0" w:rsidRDefault="005E34DA">
      <w:pPr>
        <w:spacing w:after="0" w:line="259" w:lineRule="auto"/>
        <w:ind w:left="0" w:firstLine="0"/>
        <w:jc w:val="left"/>
      </w:pPr>
      <w:r>
        <w:rPr>
          <w:sz w:val="24"/>
        </w:rPr>
        <w:t xml:space="preserve"> </w:t>
      </w:r>
    </w:p>
    <w:tbl>
      <w:tblPr>
        <w:tblStyle w:val="TableGrid"/>
        <w:tblW w:w="9300" w:type="dxa"/>
        <w:tblInd w:w="-113" w:type="dxa"/>
        <w:tblBorders>
          <w:top w:val="single" w:sz="4" w:space="0" w:color="000001"/>
          <w:left w:val="single" w:sz="4" w:space="0" w:color="000001"/>
          <w:bottom w:val="single" w:sz="4" w:space="0" w:color="000001"/>
          <w:insideH w:val="single" w:sz="4" w:space="0" w:color="000001"/>
        </w:tblBorders>
        <w:tblCellMar>
          <w:top w:w="32" w:type="dxa"/>
          <w:left w:w="103" w:type="dxa"/>
          <w:right w:w="115" w:type="dxa"/>
        </w:tblCellMar>
        <w:tblLook w:val="04A0" w:firstRow="1" w:lastRow="0" w:firstColumn="1" w:lastColumn="0" w:noHBand="0" w:noVBand="1"/>
      </w:tblPr>
      <w:tblGrid>
        <w:gridCol w:w="532"/>
        <w:gridCol w:w="8768"/>
      </w:tblGrid>
      <w:tr w:rsidR="005903C0">
        <w:trPr>
          <w:trHeight w:val="367"/>
        </w:trPr>
        <w:tc>
          <w:tcPr>
            <w:tcW w:w="520" w:type="dxa"/>
            <w:tcBorders>
              <w:top w:val="single" w:sz="4" w:space="0" w:color="000001"/>
              <w:left w:val="single" w:sz="4" w:space="0" w:color="000001"/>
              <w:bottom w:val="single" w:sz="4" w:space="0" w:color="000001"/>
            </w:tcBorders>
            <w:shd w:val="clear" w:color="auto" w:fill="auto"/>
            <w:tcMar>
              <w:left w:w="103" w:type="dxa"/>
            </w:tcMar>
          </w:tcPr>
          <w:p w:rsidR="005903C0" w:rsidRDefault="005E34DA">
            <w:pPr>
              <w:spacing w:after="0" w:line="259" w:lineRule="auto"/>
              <w:ind w:left="113" w:firstLine="0"/>
              <w:jc w:val="left"/>
            </w:pPr>
            <w:r>
              <w:rPr>
                <w:b/>
                <w:sz w:val="24"/>
              </w:rPr>
              <w:t xml:space="preserve">1. </w:t>
            </w:r>
          </w:p>
        </w:tc>
        <w:tc>
          <w:tcPr>
            <w:tcW w:w="8779" w:type="dxa"/>
            <w:tcBorders>
              <w:top w:val="single" w:sz="4" w:space="0" w:color="000001"/>
              <w:bottom w:val="single" w:sz="4" w:space="0" w:color="000001"/>
              <w:right w:val="single" w:sz="4" w:space="0" w:color="000001"/>
            </w:tcBorders>
            <w:shd w:val="clear" w:color="auto" w:fill="auto"/>
          </w:tcPr>
          <w:p w:rsidR="005903C0" w:rsidRDefault="005E34DA">
            <w:pPr>
              <w:spacing w:after="0" w:line="259" w:lineRule="auto"/>
              <w:ind w:left="0" w:firstLine="0"/>
              <w:jc w:val="left"/>
            </w:pPr>
            <w:r>
              <w:rPr>
                <w:b/>
                <w:sz w:val="24"/>
              </w:rPr>
              <w:t xml:space="preserve">Práva a povinnosti účastníků předškolní výchovy a vzdělávání </w:t>
            </w:r>
          </w:p>
        </w:tc>
      </w:tr>
    </w:tbl>
    <w:p w:rsidR="005903C0" w:rsidRDefault="005E34DA">
      <w:pPr>
        <w:spacing w:after="11" w:line="259" w:lineRule="auto"/>
        <w:ind w:left="408" w:firstLine="0"/>
        <w:jc w:val="left"/>
      </w:pPr>
      <w:r>
        <w:rPr>
          <w:sz w:val="24"/>
        </w:rPr>
        <w:t xml:space="preserve"> </w:t>
      </w:r>
    </w:p>
    <w:p w:rsidR="005903C0" w:rsidRDefault="005E34DA">
      <w:pPr>
        <w:pStyle w:val="Nadpis21"/>
        <w:tabs>
          <w:tab w:val="center" w:pos="886"/>
          <w:tab w:val="right" w:pos="9076"/>
        </w:tabs>
        <w:spacing w:before="0" w:after="3" w:line="266" w:lineRule="auto"/>
        <w:ind w:left="0" w:firstLine="0"/>
        <w:jc w:val="left"/>
      </w:pPr>
      <w:r>
        <w:rPr>
          <w:rFonts w:ascii="Calibri" w:eastAsia="Calibri" w:hAnsi="Calibri" w:cs="Calibri"/>
          <w:b w:val="0"/>
          <w:sz w:val="22"/>
        </w:rPr>
        <w:tab/>
      </w:r>
      <w:r>
        <w:rPr>
          <w:sz w:val="20"/>
        </w:rPr>
        <w:t xml:space="preserve">1.1. </w:t>
      </w:r>
      <w:r>
        <w:rPr>
          <w:sz w:val="20"/>
        </w:rPr>
        <w:tab/>
        <w:t xml:space="preserve">Základní cíle mateřské školy při zabezpečování předškolní výchovy a vzdělávání </w:t>
      </w:r>
    </w:p>
    <w:p w:rsidR="005903C0" w:rsidRDefault="005E34DA">
      <w:pPr>
        <w:spacing w:after="20" w:line="259" w:lineRule="auto"/>
        <w:ind w:left="1440" w:firstLine="0"/>
        <w:jc w:val="left"/>
      </w:pPr>
      <w:r>
        <w:rPr>
          <w:b/>
        </w:rPr>
        <w:t xml:space="preserve"> </w:t>
      </w:r>
    </w:p>
    <w:p w:rsidR="005903C0" w:rsidRDefault="005E34DA">
      <w:pPr>
        <w:ind w:right="50"/>
      </w:pPr>
      <w:r>
        <w:t xml:space="preserve">Mateřská škola v rámci předškolní výchovy a vzdělávání (dále jen „vzdělávání“) </w:t>
      </w:r>
    </w:p>
    <w:p w:rsidR="005903C0" w:rsidRDefault="005E34DA">
      <w:pPr>
        <w:numPr>
          <w:ilvl w:val="0"/>
          <w:numId w:val="5"/>
        </w:numPr>
        <w:ind w:right="50"/>
      </w:pPr>
      <w:r>
        <w:t xml:space="preserve">podporuje rozvoj osobnosti dítěte předškolního věku </w:t>
      </w:r>
    </w:p>
    <w:p w:rsidR="005903C0" w:rsidRDefault="005E34DA">
      <w:pPr>
        <w:numPr>
          <w:ilvl w:val="0"/>
          <w:numId w:val="5"/>
        </w:numPr>
        <w:ind w:right="50"/>
      </w:pPr>
      <w:r>
        <w:t xml:space="preserve">podílí se na jeho zdravém citovém, rozumovém a tělesném rozvoji </w:t>
      </w:r>
    </w:p>
    <w:p w:rsidR="005903C0" w:rsidRDefault="005E34DA">
      <w:pPr>
        <w:numPr>
          <w:ilvl w:val="0"/>
          <w:numId w:val="5"/>
        </w:numPr>
        <w:ind w:right="50"/>
      </w:pPr>
      <w:r>
        <w:t xml:space="preserve">podílí se na osvojování základních pravidel chování </w:t>
      </w:r>
    </w:p>
    <w:p w:rsidR="005903C0" w:rsidRDefault="005E34DA">
      <w:pPr>
        <w:numPr>
          <w:ilvl w:val="0"/>
          <w:numId w:val="5"/>
        </w:numPr>
        <w:ind w:right="50"/>
      </w:pPr>
      <w:r>
        <w:t xml:space="preserve">podporuje získávání základních životních hodnot a mezilidských vztahů </w:t>
      </w:r>
    </w:p>
    <w:p w:rsidR="005903C0" w:rsidRDefault="005E34DA">
      <w:pPr>
        <w:numPr>
          <w:ilvl w:val="0"/>
          <w:numId w:val="5"/>
        </w:numPr>
        <w:ind w:right="50"/>
      </w:pPr>
      <w:r>
        <w:t xml:space="preserve">vytváří základní předpoklady pro pokračování ve vzdělávání </w:t>
      </w:r>
    </w:p>
    <w:p w:rsidR="005903C0" w:rsidRDefault="005E34DA">
      <w:pPr>
        <w:numPr>
          <w:ilvl w:val="0"/>
          <w:numId w:val="5"/>
        </w:numPr>
        <w:spacing w:after="76"/>
        <w:ind w:right="50"/>
      </w:pPr>
      <w:r>
        <w:t xml:space="preserve">vytváří podmínky pro rozvoj nadaných dětí </w:t>
      </w:r>
    </w:p>
    <w:p w:rsidR="005903C0" w:rsidRDefault="005E34DA">
      <w:pPr>
        <w:numPr>
          <w:ilvl w:val="0"/>
          <w:numId w:val="5"/>
        </w:numPr>
        <w:ind w:right="50"/>
      </w:pPr>
      <w:r>
        <w:t>napomáhá vyrovnávat nerovnosti vývoje dětí před jejich vstupem do základního  vzdělávání</w:t>
      </w:r>
      <w:r>
        <w:rPr>
          <w:sz w:val="24"/>
        </w:rPr>
        <w:t xml:space="preserve"> </w:t>
      </w:r>
    </w:p>
    <w:p w:rsidR="005903C0" w:rsidRDefault="005E34DA">
      <w:pPr>
        <w:numPr>
          <w:ilvl w:val="0"/>
          <w:numId w:val="5"/>
        </w:numPr>
        <w:ind w:right="50"/>
      </w:pPr>
      <w:r>
        <w:t xml:space="preserve">poskytuje speciální pedagogickou péči dětem </w:t>
      </w:r>
      <w:r>
        <w:rPr>
          <w:color w:val="FF0000"/>
        </w:rPr>
        <w:t xml:space="preserve">s potřebou podpůrných opatření </w:t>
      </w:r>
    </w:p>
    <w:p w:rsidR="005903C0" w:rsidRDefault="005E34DA">
      <w:pPr>
        <w:numPr>
          <w:ilvl w:val="0"/>
          <w:numId w:val="5"/>
        </w:numPr>
        <w:ind w:right="50"/>
      </w:pPr>
      <w:r>
        <w:t xml:space="preserve">Školní vzdělávací program upřesňuje cíle, zaměření, formy a obsah vzdělávání podle  konkrétních podmínek uplatněných v mateřské škole </w:t>
      </w:r>
    </w:p>
    <w:p w:rsidR="005903C0" w:rsidRDefault="005E34DA">
      <w:pPr>
        <w:numPr>
          <w:ilvl w:val="0"/>
          <w:numId w:val="5"/>
        </w:numPr>
        <w:spacing w:after="285"/>
        <w:ind w:right="50"/>
      </w:pPr>
      <w:r>
        <w:t xml:space="preserve">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 </w:t>
      </w:r>
    </w:p>
    <w:p w:rsidR="005903C0" w:rsidRDefault="005E34DA">
      <w:pPr>
        <w:pStyle w:val="Nadpis21"/>
        <w:tabs>
          <w:tab w:val="center" w:pos="886"/>
          <w:tab w:val="center" w:pos="3527"/>
        </w:tabs>
        <w:spacing w:before="0" w:after="3" w:line="266" w:lineRule="auto"/>
        <w:ind w:left="0" w:firstLine="0"/>
        <w:jc w:val="left"/>
      </w:pPr>
      <w:r>
        <w:rPr>
          <w:rFonts w:ascii="Calibri" w:eastAsia="Calibri" w:hAnsi="Calibri" w:cs="Calibri"/>
          <w:b w:val="0"/>
          <w:sz w:val="22"/>
        </w:rPr>
        <w:tab/>
      </w:r>
      <w:r>
        <w:rPr>
          <w:sz w:val="20"/>
        </w:rPr>
        <w:t xml:space="preserve">1.2. </w:t>
      </w:r>
      <w:r>
        <w:rPr>
          <w:sz w:val="20"/>
        </w:rPr>
        <w:tab/>
        <w:t xml:space="preserve">Práva dětí přijatých k předškolnímu vzdělávání </w:t>
      </w:r>
    </w:p>
    <w:p w:rsidR="005903C0" w:rsidRDefault="005E34DA">
      <w:pPr>
        <w:spacing w:after="0" w:line="259" w:lineRule="auto"/>
        <w:ind w:left="2028" w:firstLine="0"/>
        <w:jc w:val="left"/>
      </w:pPr>
      <w:r>
        <w:rPr>
          <w:sz w:val="24"/>
        </w:rPr>
        <w:t xml:space="preserve"> </w:t>
      </w:r>
    </w:p>
    <w:p w:rsidR="005903C0" w:rsidRDefault="005E34DA">
      <w:pPr>
        <w:ind w:right="50"/>
      </w:pPr>
      <w:r>
        <w:t>Při vzdělávání mají všechny děti práva, která jim zaručuje Listina lidských práv a svobod a Úmluva o právech dítěte:</w:t>
      </w:r>
    </w:p>
    <w:p w:rsidR="005903C0" w:rsidRDefault="005E34DA">
      <w:pPr>
        <w:spacing w:after="18" w:line="259" w:lineRule="auto"/>
        <w:ind w:left="1848" w:firstLine="0"/>
        <w:jc w:val="left"/>
      </w:pPr>
      <w:r>
        <w:t xml:space="preserve"> </w:t>
      </w:r>
    </w:p>
    <w:p w:rsidR="005903C0" w:rsidRDefault="005E34DA">
      <w:pPr>
        <w:numPr>
          <w:ilvl w:val="0"/>
          <w:numId w:val="6"/>
        </w:numPr>
        <w:spacing w:after="8"/>
        <w:ind w:right="50"/>
      </w:pPr>
      <w:r>
        <w:t xml:space="preserve">kvalitní předškolní vzdělávání a výchovu, zaručující optimální rozvoj jeho schopností a rozvoj jeho osobnosti s maximálním respektem jeho individuality / § 33 školského  zákona/ </w:t>
      </w:r>
    </w:p>
    <w:p w:rsidR="005903C0" w:rsidRDefault="005E34DA">
      <w:pPr>
        <w:numPr>
          <w:ilvl w:val="0"/>
          <w:numId w:val="6"/>
        </w:numPr>
        <w:ind w:right="50"/>
      </w:pPr>
      <w:r>
        <w:t xml:space="preserve">zajištění činností a služeb poskytovaných školskými poradenskými zařízeními v  rozsahu stanoveném ve školském zákoně </w:t>
      </w:r>
    </w:p>
    <w:p w:rsidR="005903C0" w:rsidRDefault="005E34DA">
      <w:pPr>
        <w:numPr>
          <w:ilvl w:val="0"/>
          <w:numId w:val="6"/>
        </w:numPr>
        <w:ind w:right="50"/>
      </w:pPr>
      <w:r>
        <w:t xml:space="preserve">na fyzicky i psychicky bezpečné prostředí při pobytu v mateřské škole v souladu s § 29 školského zákona. </w:t>
      </w:r>
    </w:p>
    <w:p w:rsidR="005903C0" w:rsidRDefault="005E34DA">
      <w:pPr>
        <w:numPr>
          <w:ilvl w:val="0"/>
          <w:numId w:val="6"/>
        </w:numPr>
        <w:ind w:right="50"/>
      </w:pPr>
      <w:r>
        <w:t xml:space="preserve">vyrůstat v rodinném prostředí v atmosféře lásky a porozumění, rodiče mají prvotní   odpovědnost za výchovu, vývoj a vzdělání dítěte </w:t>
      </w:r>
    </w:p>
    <w:p w:rsidR="005903C0" w:rsidRDefault="005E34DA">
      <w:pPr>
        <w:numPr>
          <w:ilvl w:val="0"/>
          <w:numId w:val="6"/>
        </w:numPr>
        <w:ind w:right="50"/>
      </w:pPr>
      <w:r>
        <w:t xml:space="preserve">právo na svobodu projevu v mezích veřejné morálky, pořádku, ochrany zdraví </w:t>
      </w:r>
    </w:p>
    <w:p w:rsidR="005903C0" w:rsidRDefault="005E34DA">
      <w:pPr>
        <w:numPr>
          <w:ilvl w:val="0"/>
          <w:numId w:val="6"/>
        </w:numPr>
        <w:ind w:right="50"/>
      </w:pPr>
      <w:r>
        <w:t xml:space="preserve">ochrana před jakoukoli formou diskriminace, násilí, zneužívání, zanedbávání výchovy a před vlivem sociálně patologických jevů  </w:t>
      </w:r>
    </w:p>
    <w:p w:rsidR="005903C0" w:rsidRDefault="005E34DA">
      <w:pPr>
        <w:numPr>
          <w:ilvl w:val="0"/>
          <w:numId w:val="6"/>
        </w:numPr>
        <w:ind w:right="50"/>
      </w:pPr>
      <w:r>
        <w:t xml:space="preserve">rovný přístup, být prvořadým hlediskem při jakékoli činnosti, která se ho týká </w:t>
      </w:r>
    </w:p>
    <w:p w:rsidR="005903C0" w:rsidRDefault="005E34DA">
      <w:pPr>
        <w:numPr>
          <w:ilvl w:val="0"/>
          <w:numId w:val="6"/>
        </w:numPr>
        <w:ind w:right="50"/>
      </w:pPr>
      <w:r>
        <w:lastRenderedPageBreak/>
        <w:t xml:space="preserve">na zvláštní péči a výchovu v případě postižení a na podmínky odpovídající jeho  individuálním potřebám a mít možnost nejvyššího možného rozvoje </w:t>
      </w:r>
    </w:p>
    <w:p w:rsidR="005903C0" w:rsidRDefault="005E34DA">
      <w:pPr>
        <w:numPr>
          <w:ilvl w:val="0"/>
          <w:numId w:val="6"/>
        </w:numPr>
        <w:ind w:right="50"/>
      </w:pPr>
      <w:r>
        <w:t xml:space="preserve">má právo na právní  nebo jinou odpovídající pomoc </w:t>
      </w:r>
    </w:p>
    <w:p w:rsidR="005903C0" w:rsidRDefault="005E34DA">
      <w:pPr>
        <w:numPr>
          <w:ilvl w:val="0"/>
          <w:numId w:val="6"/>
        </w:numPr>
        <w:ind w:right="50"/>
      </w:pPr>
      <w:r>
        <w:t>aby mu nebylo zasahováno do jeho soukromého života</w:t>
      </w:r>
    </w:p>
    <w:p w:rsidR="005903C0" w:rsidRDefault="005E34DA">
      <w:pPr>
        <w:numPr>
          <w:ilvl w:val="0"/>
          <w:numId w:val="6"/>
        </w:numPr>
        <w:ind w:right="50"/>
      </w:pPr>
      <w:r>
        <w:t xml:space="preserve">nebýt jakýmkoli způsobem vykořisťováno </w:t>
      </w:r>
    </w:p>
    <w:p w:rsidR="005903C0" w:rsidRDefault="005E34DA">
      <w:pPr>
        <w:numPr>
          <w:ilvl w:val="0"/>
          <w:numId w:val="6"/>
        </w:numPr>
        <w:ind w:right="50"/>
      </w:pPr>
      <w:r>
        <w:t xml:space="preserve">být chráněno před všemi formami diskriminace (podle rasy, barvy pleti, politického nebo jiného smýšlení a náboženství) </w:t>
      </w:r>
    </w:p>
    <w:p w:rsidR="005903C0" w:rsidRDefault="005903C0">
      <w:pPr>
        <w:spacing w:after="0" w:line="259" w:lineRule="auto"/>
        <w:ind w:left="1070" w:firstLine="0"/>
        <w:jc w:val="left"/>
      </w:pPr>
    </w:p>
    <w:p w:rsidR="005903C0" w:rsidRDefault="005903C0">
      <w:pPr>
        <w:spacing w:after="0" w:line="259" w:lineRule="auto"/>
        <w:ind w:left="1070" w:firstLine="0"/>
        <w:jc w:val="left"/>
      </w:pPr>
    </w:p>
    <w:p w:rsidR="005903C0" w:rsidRDefault="005E34DA">
      <w:pPr>
        <w:pStyle w:val="Nadpis21"/>
        <w:tabs>
          <w:tab w:val="center" w:pos="886"/>
          <w:tab w:val="center" w:pos="2021"/>
        </w:tabs>
        <w:spacing w:before="0" w:after="3" w:line="266" w:lineRule="auto"/>
        <w:ind w:left="0" w:firstLine="0"/>
        <w:jc w:val="left"/>
      </w:pPr>
      <w:r>
        <w:rPr>
          <w:rFonts w:ascii="Calibri" w:eastAsia="Calibri" w:hAnsi="Calibri" w:cs="Calibri"/>
          <w:b w:val="0"/>
          <w:sz w:val="22"/>
        </w:rPr>
        <w:tab/>
      </w:r>
      <w:r>
        <w:rPr>
          <w:sz w:val="20"/>
        </w:rPr>
        <w:t xml:space="preserve">1.3. </w:t>
      </w:r>
      <w:r>
        <w:rPr>
          <w:sz w:val="20"/>
        </w:rPr>
        <w:tab/>
        <w:t xml:space="preserve">Povinnosti dětí </w:t>
      </w:r>
    </w:p>
    <w:p w:rsidR="005903C0" w:rsidRDefault="005E34DA">
      <w:pPr>
        <w:spacing w:after="0" w:line="259" w:lineRule="auto"/>
        <w:ind w:left="1601" w:firstLine="0"/>
        <w:jc w:val="left"/>
      </w:pPr>
      <w:r>
        <w:rPr>
          <w:sz w:val="24"/>
        </w:rPr>
        <w:t xml:space="preserve"> </w:t>
      </w:r>
    </w:p>
    <w:p w:rsidR="005903C0" w:rsidRDefault="005E34DA">
      <w:pPr>
        <w:numPr>
          <w:ilvl w:val="0"/>
          <w:numId w:val="7"/>
        </w:numPr>
        <w:ind w:right="50"/>
      </w:pPr>
      <w:r>
        <w:t xml:space="preserve">při příchodu do MŠ je dítě povinno očistit si obuv, uložit do botníku a přejít z šatny, kde se smí zdržovat  pouze po dobu převlékání </w:t>
      </w:r>
    </w:p>
    <w:p w:rsidR="005903C0" w:rsidRDefault="005E34DA">
      <w:pPr>
        <w:numPr>
          <w:ilvl w:val="0"/>
          <w:numId w:val="7"/>
        </w:numPr>
        <w:ind w:right="50"/>
      </w:pPr>
      <w:r>
        <w:t xml:space="preserve">všechny své věci musí udržovat v pořádku, pěkně uložené ve své skříňce, přihrádce, která je označena značkou </w:t>
      </w:r>
    </w:p>
    <w:p w:rsidR="005903C0" w:rsidRDefault="005E34DA">
      <w:pPr>
        <w:numPr>
          <w:ilvl w:val="0"/>
          <w:numId w:val="7"/>
        </w:numPr>
        <w:ind w:right="50"/>
      </w:pPr>
      <w:r>
        <w:t xml:space="preserve">při příchodu do třídy by dítě mělo pozdravit, respektovat své kamarády a neubližovat si s nimi navzájem </w:t>
      </w:r>
    </w:p>
    <w:p w:rsidR="005903C0" w:rsidRDefault="005E34DA">
      <w:pPr>
        <w:numPr>
          <w:ilvl w:val="0"/>
          <w:numId w:val="7"/>
        </w:numPr>
        <w:ind w:right="50"/>
      </w:pPr>
      <w:r>
        <w:t xml:space="preserve">dodržovat školní řád, předpisy a pokyny k ochraně zdraví a bezpečnosti, s nimiž bylo   seznámeno, rovněž dodržovat dohodnutá  třídní pravidla </w:t>
      </w:r>
    </w:p>
    <w:p w:rsidR="005903C0" w:rsidRDefault="005E34DA">
      <w:pPr>
        <w:spacing w:after="11" w:line="259" w:lineRule="auto"/>
        <w:ind w:left="2141" w:firstLine="0"/>
        <w:jc w:val="left"/>
      </w:pPr>
      <w:r>
        <w:t xml:space="preserve"> </w:t>
      </w:r>
    </w:p>
    <w:p w:rsidR="005903C0" w:rsidRDefault="005E34DA">
      <w:pPr>
        <w:pStyle w:val="Nadpis21"/>
        <w:tabs>
          <w:tab w:val="center" w:pos="886"/>
          <w:tab w:val="center" w:pos="2582"/>
        </w:tabs>
        <w:spacing w:before="0" w:after="3" w:line="266" w:lineRule="auto"/>
        <w:ind w:left="0" w:firstLine="0"/>
        <w:jc w:val="left"/>
      </w:pPr>
      <w:r>
        <w:rPr>
          <w:rFonts w:ascii="Calibri" w:eastAsia="Calibri" w:hAnsi="Calibri" w:cs="Calibri"/>
          <w:b w:val="0"/>
          <w:sz w:val="22"/>
        </w:rPr>
        <w:tab/>
      </w:r>
      <w:r>
        <w:rPr>
          <w:sz w:val="20"/>
        </w:rPr>
        <w:t xml:space="preserve">1.4. </w:t>
      </w:r>
      <w:r>
        <w:rPr>
          <w:sz w:val="20"/>
        </w:rPr>
        <w:tab/>
        <w:t xml:space="preserve">Práva zákonných zástupců </w:t>
      </w:r>
    </w:p>
    <w:p w:rsidR="005903C0" w:rsidRDefault="005E34DA">
      <w:pPr>
        <w:spacing w:after="0" w:line="259" w:lineRule="auto"/>
        <w:ind w:left="1601" w:firstLine="0"/>
        <w:jc w:val="left"/>
      </w:pPr>
      <w:r>
        <w:rPr>
          <w:sz w:val="24"/>
        </w:rPr>
        <w:t xml:space="preserve"> </w:t>
      </w:r>
    </w:p>
    <w:p w:rsidR="005903C0" w:rsidRDefault="005E34DA">
      <w:pPr>
        <w:numPr>
          <w:ilvl w:val="0"/>
          <w:numId w:val="8"/>
        </w:numPr>
        <w:ind w:right="50"/>
      </w:pPr>
      <w:r>
        <w:t xml:space="preserve">na diskrétnost a ochranu informací, týkajících se jejich osobního života </w:t>
      </w:r>
    </w:p>
    <w:p w:rsidR="005903C0" w:rsidRDefault="005E34DA">
      <w:pPr>
        <w:numPr>
          <w:ilvl w:val="0"/>
          <w:numId w:val="8"/>
        </w:numPr>
        <w:ind w:right="50"/>
      </w:pPr>
      <w:r>
        <w:t xml:space="preserve">po dohodě s učitelkou a dle momentálních podmínek ve třídě být přítomni vzdělávacím činnostem ve třídě mateřské školy </w:t>
      </w:r>
    </w:p>
    <w:p w:rsidR="005903C0" w:rsidRDefault="005E34DA">
      <w:pPr>
        <w:numPr>
          <w:ilvl w:val="0"/>
          <w:numId w:val="8"/>
        </w:numPr>
        <w:ind w:right="50"/>
      </w:pPr>
      <w:r>
        <w:t xml:space="preserve">na poradenskou pomoc mateřské školy nebo školského poradenského zařízení v záležitostech týkajících se vzdělávání dětí, kdykoliv požádat o konzultaci s učitelkou či ředitelkou školy (po předchozí domluvě termínu) </w:t>
      </w:r>
    </w:p>
    <w:p w:rsidR="005903C0" w:rsidRDefault="005E34DA">
      <w:pPr>
        <w:numPr>
          <w:ilvl w:val="0"/>
          <w:numId w:val="8"/>
        </w:numPr>
        <w:ind w:right="50"/>
      </w:pPr>
      <w:r>
        <w:t xml:space="preserve">průběžně získávat informace o výsledcích vzdělávání dítěte </w:t>
      </w:r>
    </w:p>
    <w:p w:rsidR="005903C0" w:rsidRDefault="005E34DA">
      <w:pPr>
        <w:numPr>
          <w:ilvl w:val="0"/>
          <w:numId w:val="8"/>
        </w:numPr>
        <w:ind w:right="50"/>
      </w:pPr>
      <w:r>
        <w:t xml:space="preserve">projevit jakékoliv připomínky k provozu MŠ, učitelce nebo ředitelce školy </w:t>
      </w:r>
    </w:p>
    <w:p w:rsidR="005903C0" w:rsidRDefault="005E34DA">
      <w:pPr>
        <w:numPr>
          <w:ilvl w:val="0"/>
          <w:numId w:val="8"/>
        </w:numPr>
        <w:ind w:right="50"/>
      </w:pPr>
      <w:r>
        <w:t xml:space="preserve">přispívat svými nápady a náměty k obohacení programu školy </w:t>
      </w:r>
    </w:p>
    <w:p w:rsidR="005903C0" w:rsidRDefault="005E34DA">
      <w:pPr>
        <w:numPr>
          <w:ilvl w:val="0"/>
          <w:numId w:val="8"/>
        </w:numPr>
        <w:ind w:right="50"/>
      </w:pPr>
      <w:r>
        <w:t xml:space="preserve">vyjadřovat se ke všem rozhodnutím mateřské školy týkajícím se podstatných záležitostí vzdělávání dětí </w:t>
      </w:r>
    </w:p>
    <w:p w:rsidR="005903C0" w:rsidRDefault="005E34DA">
      <w:pPr>
        <w:spacing w:after="0" w:line="259" w:lineRule="auto"/>
        <w:ind w:left="1421" w:firstLine="0"/>
        <w:jc w:val="left"/>
      </w:pPr>
      <w:r>
        <w:rPr>
          <w:sz w:val="24"/>
        </w:rPr>
        <w:t xml:space="preserve"> </w:t>
      </w:r>
    </w:p>
    <w:p w:rsidR="005903C0" w:rsidRDefault="005E34DA">
      <w:pPr>
        <w:pStyle w:val="Nadpis21"/>
        <w:tabs>
          <w:tab w:val="center" w:pos="886"/>
          <w:tab w:val="center" w:pos="2821"/>
        </w:tabs>
        <w:spacing w:before="0" w:after="3" w:line="266" w:lineRule="auto"/>
        <w:ind w:left="0" w:firstLine="0"/>
        <w:jc w:val="left"/>
      </w:pPr>
      <w:r>
        <w:rPr>
          <w:rFonts w:ascii="Calibri" w:eastAsia="Calibri" w:hAnsi="Calibri" w:cs="Calibri"/>
          <w:b w:val="0"/>
          <w:sz w:val="22"/>
        </w:rPr>
        <w:tab/>
      </w:r>
      <w:r>
        <w:rPr>
          <w:sz w:val="20"/>
        </w:rPr>
        <w:t xml:space="preserve">1.5. </w:t>
      </w:r>
      <w:r>
        <w:rPr>
          <w:sz w:val="20"/>
        </w:rPr>
        <w:tab/>
        <w:t xml:space="preserve">Povinnosti zákonných zástupců </w:t>
      </w:r>
    </w:p>
    <w:p w:rsidR="005903C0" w:rsidRDefault="005E34DA">
      <w:pPr>
        <w:spacing w:after="85" w:line="259" w:lineRule="auto"/>
        <w:ind w:left="1013" w:firstLine="0"/>
        <w:jc w:val="left"/>
      </w:pPr>
      <w:r>
        <w:rPr>
          <w:b/>
        </w:rPr>
        <w:t xml:space="preserve"> </w:t>
      </w:r>
    </w:p>
    <w:p w:rsidR="005903C0" w:rsidRDefault="005E34DA">
      <w:pPr>
        <w:numPr>
          <w:ilvl w:val="0"/>
          <w:numId w:val="9"/>
        </w:numPr>
        <w:spacing w:after="40"/>
        <w:ind w:right="109"/>
      </w:pPr>
      <w:r>
        <w:t>zajistit, aby dítě řádně docházelo do mateřské školy a bylo při příchodu vhodně a čistě      upraveno</w:t>
      </w:r>
      <w:r>
        <w:rPr>
          <w:sz w:val="24"/>
        </w:rPr>
        <w:t xml:space="preserve"> </w:t>
      </w:r>
    </w:p>
    <w:p w:rsidR="005903C0" w:rsidRDefault="005E34DA">
      <w:pPr>
        <w:numPr>
          <w:ilvl w:val="0"/>
          <w:numId w:val="9"/>
        </w:numPr>
        <w:spacing w:after="32"/>
        <w:ind w:right="109"/>
      </w:pPr>
      <w:r>
        <w:t>zúčastnit se osobně projednání závažných otázek týkajících se v</w:t>
      </w:r>
      <w:r w:rsidR="002E7583">
        <w:t xml:space="preserve">zdělávání dítěte, jsou-li k     </w:t>
      </w:r>
      <w:r>
        <w:t xml:space="preserve"> tomu vyzváni ředitelkou mateřské školy</w:t>
      </w:r>
      <w:r>
        <w:rPr>
          <w:sz w:val="24"/>
        </w:rPr>
        <w:t xml:space="preserve"> </w:t>
      </w:r>
    </w:p>
    <w:p w:rsidR="005903C0" w:rsidRDefault="005E34DA">
      <w:pPr>
        <w:numPr>
          <w:ilvl w:val="0"/>
          <w:numId w:val="9"/>
        </w:numPr>
        <w:ind w:right="109"/>
      </w:pPr>
      <w:r>
        <w:t>informovat učitelku či ředitelku školy o změně zdravotní způsobilosti, zdravotních obtížích dítěte nebo o jiných závažných skutečnostech, které by mohly mít vliv na průběh vzdělávání dítěte</w:t>
      </w:r>
      <w:r>
        <w:rPr>
          <w:sz w:val="24"/>
        </w:rPr>
        <w:t xml:space="preserve"> </w:t>
      </w:r>
    </w:p>
    <w:p w:rsidR="005903C0" w:rsidRDefault="005E34DA">
      <w:pPr>
        <w:numPr>
          <w:ilvl w:val="0"/>
          <w:numId w:val="9"/>
        </w:numPr>
        <w:spacing w:after="34"/>
        <w:ind w:right="109"/>
      </w:pPr>
      <w:r>
        <w:t>dokládat důvody nepřítomnosti dítěte v souladu s podmínkami stanovenými školním řádem</w:t>
      </w:r>
      <w:r>
        <w:rPr>
          <w:sz w:val="24"/>
        </w:rPr>
        <w:t xml:space="preserve"> </w:t>
      </w:r>
    </w:p>
    <w:p w:rsidR="005903C0" w:rsidRDefault="005E34DA">
      <w:pPr>
        <w:numPr>
          <w:ilvl w:val="0"/>
          <w:numId w:val="9"/>
        </w:numPr>
        <w:ind w:right="109"/>
      </w:pPr>
      <w:r>
        <w:t>oznámit škole údaje podle § 28odst. 2 a 3 školského zákona a další údaje, které jsou      podstatné pro průběh vzdělávání nebo bezpečnost dít</w:t>
      </w:r>
      <w:r w:rsidR="00CE6B03">
        <w:t>ěte a změny v těchto údajích</w:t>
      </w:r>
      <w:r>
        <w:t xml:space="preserve">  (vše pro potřeby školní matriky), např. změna bydliště, zdravotní pojišťovny,  telefonní spojení,....</w:t>
      </w:r>
      <w:r>
        <w:rPr>
          <w:sz w:val="24"/>
        </w:rPr>
        <w:t xml:space="preserve"> </w:t>
      </w:r>
    </w:p>
    <w:p w:rsidR="005903C0" w:rsidRDefault="005E34DA">
      <w:pPr>
        <w:numPr>
          <w:ilvl w:val="0"/>
          <w:numId w:val="9"/>
        </w:numPr>
        <w:spacing w:after="31"/>
        <w:ind w:right="109"/>
      </w:pPr>
      <w:r>
        <w:t>pokud pečuje o dítě pouze jeden ze zákonných zástupců, doloží dokument, který je dokladem stanovení jeho péče</w:t>
      </w:r>
      <w:r>
        <w:rPr>
          <w:sz w:val="24"/>
        </w:rPr>
        <w:t xml:space="preserve"> </w:t>
      </w:r>
    </w:p>
    <w:p w:rsidR="005903C0" w:rsidRDefault="005E34DA">
      <w:pPr>
        <w:numPr>
          <w:ilvl w:val="0"/>
          <w:numId w:val="9"/>
        </w:numPr>
        <w:ind w:right="109"/>
      </w:pPr>
      <w:r>
        <w:t>jestliže soud svěřil nezletilé dítě do výchovy pouze jednoho z rodičů a současně neomezil        výslovně rodičovskou zodpovědnost druhého rodiče ani právo na styk s dítětem, je  mateřská škola povinna předat dítě kterémukoli ze zákonných zástupců dítěte podle  dohody o docházce dítěte do mateřské školy</w:t>
      </w:r>
      <w:r>
        <w:rPr>
          <w:sz w:val="24"/>
        </w:rPr>
        <w:t xml:space="preserve"> </w:t>
      </w:r>
    </w:p>
    <w:p w:rsidR="005903C0" w:rsidRDefault="005E34DA">
      <w:pPr>
        <w:numPr>
          <w:ilvl w:val="0"/>
          <w:numId w:val="9"/>
        </w:numPr>
        <w:spacing w:after="34"/>
        <w:ind w:right="109"/>
      </w:pPr>
      <w:r>
        <w:t>oznámit neprodleně jakoukoliv změnu v uvedených údajích</w:t>
      </w:r>
      <w:r>
        <w:rPr>
          <w:sz w:val="24"/>
        </w:rPr>
        <w:t xml:space="preserve"> </w:t>
      </w:r>
    </w:p>
    <w:p w:rsidR="005903C0" w:rsidRDefault="005E34DA">
      <w:pPr>
        <w:numPr>
          <w:ilvl w:val="0"/>
          <w:numId w:val="9"/>
        </w:numPr>
        <w:spacing w:after="34"/>
        <w:ind w:right="109"/>
      </w:pPr>
      <w:r>
        <w:lastRenderedPageBreak/>
        <w:t>uvést mobilní telefon, který je kdykoliv dostupný pro potřeby náhlého onemocnění  dítěte</w:t>
      </w:r>
      <w:r>
        <w:rPr>
          <w:sz w:val="24"/>
        </w:rPr>
        <w:t xml:space="preserve"> </w:t>
      </w:r>
    </w:p>
    <w:p w:rsidR="005903C0" w:rsidRDefault="005E34DA">
      <w:pPr>
        <w:numPr>
          <w:ilvl w:val="0"/>
          <w:numId w:val="9"/>
        </w:numPr>
        <w:spacing w:after="34"/>
        <w:ind w:right="109"/>
      </w:pPr>
      <w:r>
        <w:t>ve stanoveném termínu hradit úplatu za předškolní vzdělávání a stravné</w:t>
      </w:r>
      <w:r>
        <w:rPr>
          <w:sz w:val="24"/>
        </w:rPr>
        <w:t xml:space="preserve"> </w:t>
      </w:r>
    </w:p>
    <w:p w:rsidR="005903C0" w:rsidRDefault="005E34DA">
      <w:pPr>
        <w:numPr>
          <w:ilvl w:val="0"/>
          <w:numId w:val="9"/>
        </w:numPr>
        <w:ind w:right="109"/>
      </w:pPr>
      <w:r>
        <w:t>dodržovat stanovenou organizaci provozu mateřské školy a vnitřní režim, respektovat      stanovenou denní délku provozu mateřské školy</w:t>
      </w:r>
      <w:r>
        <w:rPr>
          <w:sz w:val="24"/>
        </w:rPr>
        <w:t xml:space="preserve"> </w:t>
      </w:r>
    </w:p>
    <w:p w:rsidR="005903C0" w:rsidRDefault="005E34DA">
      <w:pPr>
        <w:numPr>
          <w:ilvl w:val="0"/>
          <w:numId w:val="9"/>
        </w:numPr>
        <w:spacing w:after="33"/>
        <w:ind w:right="109"/>
      </w:pPr>
      <w:r>
        <w:t>řídit se školním řádem</w:t>
      </w:r>
      <w:r>
        <w:rPr>
          <w:sz w:val="24"/>
        </w:rPr>
        <w:t xml:space="preserve"> </w:t>
      </w:r>
    </w:p>
    <w:p w:rsidR="005903C0" w:rsidRDefault="005E34DA">
      <w:pPr>
        <w:numPr>
          <w:ilvl w:val="0"/>
          <w:numId w:val="9"/>
        </w:numPr>
        <w:ind w:right="109"/>
      </w:pPr>
      <w:r>
        <w:t>povinnost účastnit se třídních schůzek, jakákoliv rozhodnutí  z těchto schůzí při mateřské škole jsou pro všechny závazná</w:t>
      </w:r>
      <w:r>
        <w:rPr>
          <w:sz w:val="24"/>
        </w:rPr>
        <w:t xml:space="preserve"> </w:t>
      </w:r>
    </w:p>
    <w:p w:rsidR="005903C0" w:rsidRDefault="005E34DA">
      <w:pPr>
        <w:spacing w:after="0" w:line="259" w:lineRule="auto"/>
        <w:ind w:left="281" w:firstLine="0"/>
        <w:jc w:val="left"/>
      </w:pPr>
      <w:r>
        <w:t xml:space="preserve"> </w:t>
      </w:r>
    </w:p>
    <w:p w:rsidR="005903C0" w:rsidRDefault="005E34DA">
      <w:pPr>
        <w:spacing w:after="0" w:line="259" w:lineRule="auto"/>
        <w:ind w:left="281" w:firstLine="0"/>
        <w:jc w:val="left"/>
      </w:pPr>
      <w:r>
        <w:t xml:space="preserve"> </w:t>
      </w:r>
    </w:p>
    <w:p w:rsidR="005903C0" w:rsidRDefault="005E34DA">
      <w:pPr>
        <w:spacing w:after="0" w:line="259" w:lineRule="auto"/>
        <w:ind w:left="281" w:firstLine="0"/>
        <w:jc w:val="left"/>
      </w:pPr>
      <w:r>
        <w:t xml:space="preserve"> </w:t>
      </w:r>
    </w:p>
    <w:p w:rsidR="005903C0" w:rsidRDefault="005E34DA">
      <w:pPr>
        <w:spacing w:after="301" w:line="259" w:lineRule="auto"/>
        <w:ind w:left="0" w:right="186" w:firstLine="0"/>
        <w:jc w:val="center"/>
      </w:pPr>
      <w:proofErr w:type="gramStart"/>
      <w:r>
        <w:rPr>
          <w:b/>
          <w:color w:val="FF0000"/>
        </w:rPr>
        <w:t>1.5.a Systém</w:t>
      </w:r>
      <w:proofErr w:type="gramEnd"/>
      <w:r>
        <w:rPr>
          <w:b/>
          <w:color w:val="FF0000"/>
        </w:rPr>
        <w:t xml:space="preserve"> péče o děti s přiznanými podpůrnými opatřeními </w:t>
      </w:r>
    </w:p>
    <w:p w:rsidR="005903C0" w:rsidRDefault="005E34DA">
      <w:pPr>
        <w:spacing w:after="18" w:line="259" w:lineRule="auto"/>
        <w:ind w:left="-5"/>
        <w:jc w:val="left"/>
      </w:pPr>
      <w:r>
        <w:rPr>
          <w:color w:val="FF0000"/>
          <w:u w:val="single" w:color="FF0000"/>
        </w:rPr>
        <w:t>Podpůrná opatření prvního stupně</w:t>
      </w:r>
      <w:r>
        <w:rPr>
          <w:color w:val="FF0000"/>
        </w:rPr>
        <w:t xml:space="preserve"> </w:t>
      </w:r>
    </w:p>
    <w:p w:rsidR="005903C0" w:rsidRDefault="005E34DA">
      <w:pPr>
        <w:numPr>
          <w:ilvl w:val="0"/>
          <w:numId w:val="9"/>
        </w:numPr>
        <w:spacing w:after="5"/>
        <w:ind w:right="109"/>
      </w:pPr>
      <w:r>
        <w:rPr>
          <w:color w:val="FF0000"/>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5903C0" w:rsidRDefault="005E34DA">
      <w:pPr>
        <w:spacing w:after="18" w:line="259" w:lineRule="auto"/>
        <w:ind w:left="720" w:firstLine="0"/>
        <w:jc w:val="left"/>
      </w:pPr>
      <w:r>
        <w:rPr>
          <w:color w:val="FF0000"/>
        </w:rPr>
        <w:t xml:space="preserve"> </w:t>
      </w:r>
    </w:p>
    <w:p w:rsidR="005903C0" w:rsidRDefault="005E34DA">
      <w:pPr>
        <w:numPr>
          <w:ilvl w:val="0"/>
          <w:numId w:val="9"/>
        </w:numPr>
        <w:spacing w:after="0" w:line="256" w:lineRule="auto"/>
        <w:ind w:right="109"/>
      </w:pPr>
      <w:r>
        <w:rPr>
          <w:color w:val="FF0000"/>
        </w:rPr>
        <w:t xml:space="preserve">Učitel mateřské školy zpracuje plán pedagogické podpory, ve kterém bude upravena organizace a hodnocení vzdělávání dítěte včetně úpravy metod a forem práce a projedná jej s ředitelem školy. </w:t>
      </w:r>
    </w:p>
    <w:p w:rsidR="005903C0" w:rsidRDefault="005E34DA">
      <w:pPr>
        <w:spacing w:after="18" w:line="259" w:lineRule="auto"/>
        <w:ind w:left="0" w:firstLine="0"/>
        <w:jc w:val="left"/>
      </w:pPr>
      <w:r>
        <w:rPr>
          <w:color w:val="FF0000"/>
        </w:rPr>
        <w:t xml:space="preserve"> </w:t>
      </w:r>
    </w:p>
    <w:p w:rsidR="005903C0" w:rsidRDefault="005E34DA">
      <w:pPr>
        <w:numPr>
          <w:ilvl w:val="0"/>
          <w:numId w:val="9"/>
        </w:numPr>
        <w:spacing w:after="5"/>
        <w:ind w:right="109"/>
      </w:pPr>
      <w:r>
        <w:rPr>
          <w:color w:val="FF0000"/>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Pr>
          <w:i/>
          <w:color w:val="FF0000"/>
        </w:rPr>
        <w:t xml:space="preserve">(§ 16 odst. 4 a 5 školského zákona a § 2 a § 10 vyhlášky č. 27/2016 Sb.) </w:t>
      </w:r>
    </w:p>
    <w:p w:rsidR="005903C0" w:rsidRDefault="005E34DA">
      <w:pPr>
        <w:spacing w:after="18" w:line="259" w:lineRule="auto"/>
        <w:ind w:left="0" w:firstLine="0"/>
        <w:jc w:val="left"/>
      </w:pPr>
      <w:r>
        <w:rPr>
          <w:color w:val="FF0000"/>
        </w:rPr>
        <w:t xml:space="preserve"> </w:t>
      </w:r>
    </w:p>
    <w:p w:rsidR="005903C0" w:rsidRDefault="005E34DA">
      <w:pPr>
        <w:spacing w:after="18" w:line="259" w:lineRule="auto"/>
        <w:ind w:left="-5"/>
        <w:jc w:val="left"/>
      </w:pPr>
      <w:r>
        <w:rPr>
          <w:color w:val="FF0000"/>
          <w:u w:val="single" w:color="FF0000"/>
        </w:rPr>
        <w:t>Podpůrná opatření druhého až pátého stupně</w:t>
      </w:r>
      <w:r>
        <w:rPr>
          <w:color w:val="FF0000"/>
        </w:rPr>
        <w:t xml:space="preserve"> </w:t>
      </w:r>
    </w:p>
    <w:p w:rsidR="005903C0" w:rsidRDefault="005E34DA">
      <w:pPr>
        <w:numPr>
          <w:ilvl w:val="0"/>
          <w:numId w:val="9"/>
        </w:numPr>
        <w:spacing w:after="5"/>
        <w:ind w:right="109"/>
      </w:pPr>
      <w:r>
        <w:rPr>
          <w:color w:val="FF0000"/>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5903C0" w:rsidRDefault="005E34DA">
      <w:pPr>
        <w:spacing w:after="18" w:line="259" w:lineRule="auto"/>
        <w:ind w:left="0" w:firstLine="0"/>
        <w:jc w:val="left"/>
      </w:pPr>
      <w:r>
        <w:rPr>
          <w:color w:val="FF0000"/>
        </w:rPr>
        <w:t xml:space="preserve"> </w:t>
      </w:r>
    </w:p>
    <w:p w:rsidR="005903C0" w:rsidRDefault="005E34DA">
      <w:pPr>
        <w:numPr>
          <w:ilvl w:val="0"/>
          <w:numId w:val="9"/>
        </w:numPr>
        <w:spacing w:after="5"/>
        <w:ind w:right="109"/>
      </w:pPr>
      <w:r>
        <w:rPr>
          <w:color w:val="FF0000"/>
        </w:rPr>
        <w:t xml:space="preserve">Ředitel školy určí učitele odpovědného za spolupráci se školským poradenským zařízením v souvislosti s doporučením podpůrných opatření dítěti se speciálními vzdělávacími potřebami </w:t>
      </w:r>
    </w:p>
    <w:p w:rsidR="005903C0" w:rsidRDefault="005E34DA">
      <w:pPr>
        <w:spacing w:after="5"/>
        <w:ind w:left="720" w:right="109" w:firstLine="0"/>
        <w:jc w:val="left"/>
      </w:pPr>
      <w:r>
        <w:rPr>
          <w:i/>
          <w:color w:val="FF0000"/>
        </w:rPr>
        <w:t>(11 vyhlášky č. 27/2016 Sb.)</w:t>
      </w:r>
      <w:r w:rsidR="00CB43F4">
        <w:rPr>
          <w:color w:val="FF0000"/>
        </w:rPr>
        <w:t>.</w:t>
      </w:r>
      <w:r>
        <w:rPr>
          <w:color w:val="FF0000"/>
        </w:rPr>
        <w:t xml:space="preserve"> </w:t>
      </w:r>
    </w:p>
    <w:p w:rsidR="005903C0" w:rsidRDefault="005E34DA">
      <w:pPr>
        <w:spacing w:after="18" w:line="259" w:lineRule="auto"/>
        <w:ind w:left="0" w:firstLine="0"/>
        <w:jc w:val="left"/>
      </w:pPr>
      <w:r>
        <w:rPr>
          <w:color w:val="FF0000"/>
        </w:rPr>
        <w:t xml:space="preserve"> </w:t>
      </w:r>
    </w:p>
    <w:p w:rsidR="005903C0" w:rsidRDefault="005E34DA">
      <w:pPr>
        <w:numPr>
          <w:ilvl w:val="0"/>
          <w:numId w:val="9"/>
        </w:numPr>
        <w:spacing w:after="5"/>
        <w:ind w:right="109"/>
      </w:pPr>
      <w:r>
        <w:rPr>
          <w:color w:val="FF0000"/>
        </w:rPr>
        <w:t xml:space="preserve">Ředitel školy zahájí poskytování podpůrných opatření 2 až 5 stupně bezodkladně po obdržení doporučení školského poradenského zařízení a získání informovaného souhlasu zákonného zástupce. ŠPZ vydá zprávu a doporučení, které doručí zákonnému zástupci a doporučení i mateřské škole. </w:t>
      </w:r>
    </w:p>
    <w:p w:rsidR="005903C0" w:rsidRDefault="005E34DA">
      <w:pPr>
        <w:spacing w:after="18" w:line="259" w:lineRule="auto"/>
        <w:ind w:left="0" w:firstLine="0"/>
        <w:jc w:val="left"/>
      </w:pPr>
      <w:r>
        <w:rPr>
          <w:color w:val="FF0000"/>
        </w:rPr>
        <w:t xml:space="preserve"> </w:t>
      </w:r>
    </w:p>
    <w:p w:rsidR="005903C0" w:rsidRDefault="005E34DA">
      <w:pPr>
        <w:numPr>
          <w:ilvl w:val="0"/>
          <w:numId w:val="9"/>
        </w:numPr>
        <w:spacing w:after="5"/>
        <w:ind w:right="109"/>
      </w:pPr>
      <w:r>
        <w:rPr>
          <w:color w:val="FF0000"/>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Pr>
          <w:i/>
          <w:color w:val="FF0000"/>
        </w:rPr>
        <w:t xml:space="preserve">(§ 16 odst. 4 školského zákona a § 11, § 12 a § 16 vyhlášky č. 27/2016 Sb.) </w:t>
      </w:r>
    </w:p>
    <w:p w:rsidR="005903C0" w:rsidRDefault="005E34DA">
      <w:pPr>
        <w:spacing w:after="15" w:line="259" w:lineRule="auto"/>
        <w:ind w:left="0" w:firstLine="0"/>
        <w:jc w:val="left"/>
      </w:pPr>
      <w:r>
        <w:rPr>
          <w:color w:val="FF0000"/>
        </w:rPr>
        <w:t xml:space="preserve"> </w:t>
      </w:r>
    </w:p>
    <w:p w:rsidR="005903C0" w:rsidRDefault="005E34DA">
      <w:pPr>
        <w:numPr>
          <w:ilvl w:val="0"/>
          <w:numId w:val="9"/>
        </w:numPr>
        <w:spacing w:after="5"/>
        <w:ind w:right="109"/>
      </w:pPr>
      <w:r>
        <w:rPr>
          <w:color w:val="FF0000"/>
        </w:rPr>
        <w:t xml:space="preserve">Základní postupy před a při poskytování podporných opatření II. – V. stupně, stejně tak i  ukončení jejich poskytování, jsou uvedeny ve školském zákoně a ve vyhlášce č. 27/2016 Sb. v </w:t>
      </w:r>
      <w:proofErr w:type="spellStart"/>
      <w:r>
        <w:rPr>
          <w:color w:val="FF0000"/>
        </w:rPr>
        <w:t>paltném</w:t>
      </w:r>
      <w:proofErr w:type="spellEnd"/>
      <w:r>
        <w:rPr>
          <w:color w:val="FF0000"/>
        </w:rPr>
        <w:t xml:space="preserve"> znění  a nelze se od nich odklonit.    </w:t>
      </w:r>
    </w:p>
    <w:p w:rsidR="005903C0" w:rsidRDefault="005E34DA">
      <w:pPr>
        <w:spacing w:after="20" w:line="259" w:lineRule="auto"/>
        <w:ind w:left="0" w:firstLine="0"/>
        <w:jc w:val="left"/>
      </w:pPr>
      <w:r>
        <w:rPr>
          <w:i/>
          <w:color w:val="FF0000"/>
        </w:rPr>
        <w:t xml:space="preserve"> </w:t>
      </w:r>
    </w:p>
    <w:p w:rsidR="005903C0" w:rsidRDefault="005E34DA">
      <w:pPr>
        <w:spacing w:after="18" w:line="259" w:lineRule="auto"/>
        <w:ind w:left="-5"/>
        <w:jc w:val="left"/>
      </w:pPr>
      <w:r>
        <w:rPr>
          <w:color w:val="FF0000"/>
          <w:u w:val="single" w:color="FF0000"/>
        </w:rPr>
        <w:lastRenderedPageBreak/>
        <w:t>Vzdělávání dětí nadaných</w:t>
      </w:r>
      <w:r>
        <w:rPr>
          <w:color w:val="FF0000"/>
        </w:rPr>
        <w:t xml:space="preserve">  </w:t>
      </w:r>
    </w:p>
    <w:p w:rsidR="005903C0" w:rsidRDefault="005E34DA">
      <w:pPr>
        <w:numPr>
          <w:ilvl w:val="0"/>
          <w:numId w:val="9"/>
        </w:numPr>
        <w:spacing w:after="5"/>
        <w:ind w:right="109"/>
      </w:pPr>
      <w:r>
        <w:rPr>
          <w:color w:val="FF0000"/>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5903C0" w:rsidRDefault="005E34DA">
      <w:pPr>
        <w:spacing w:after="18" w:line="259" w:lineRule="auto"/>
        <w:ind w:left="0" w:firstLine="0"/>
        <w:jc w:val="left"/>
      </w:pPr>
      <w:r>
        <w:rPr>
          <w:color w:val="FF0000"/>
        </w:rPr>
        <w:t xml:space="preserve">  </w:t>
      </w:r>
    </w:p>
    <w:p w:rsidR="005903C0" w:rsidRDefault="005E34DA">
      <w:pPr>
        <w:numPr>
          <w:ilvl w:val="0"/>
          <w:numId w:val="9"/>
        </w:numPr>
        <w:spacing w:after="5"/>
        <w:ind w:right="109"/>
      </w:pPr>
      <w:r>
        <w:rPr>
          <w:color w:val="FF0000"/>
        </w:rPr>
        <w:t xml:space="preserve">Mateřská škola je povinna zajistit realizaci všech stanovených podpůrných opatření pro podporu nadání podle individuálních vzdělávacích potřeb dětí v rozsahu prvního až čtvrtého stupně podpory. </w:t>
      </w:r>
    </w:p>
    <w:p w:rsidR="005903C0" w:rsidRDefault="005E34DA">
      <w:pPr>
        <w:spacing w:after="291" w:line="259" w:lineRule="auto"/>
        <w:ind w:left="0" w:firstLine="0"/>
        <w:jc w:val="left"/>
      </w:pPr>
      <w:r>
        <w:rPr>
          <w:color w:val="0000FF"/>
        </w:rPr>
        <w:t xml:space="preserve"> </w:t>
      </w:r>
    </w:p>
    <w:p w:rsidR="005903C0" w:rsidRDefault="005E34DA">
      <w:pPr>
        <w:pStyle w:val="Nadpis21"/>
        <w:tabs>
          <w:tab w:val="center" w:pos="886"/>
          <w:tab w:val="center" w:pos="2700"/>
        </w:tabs>
        <w:spacing w:before="0" w:after="298" w:line="266" w:lineRule="auto"/>
        <w:ind w:left="0" w:firstLine="0"/>
        <w:jc w:val="left"/>
      </w:pPr>
      <w:r>
        <w:rPr>
          <w:rFonts w:ascii="Calibri" w:eastAsia="Calibri" w:hAnsi="Calibri" w:cs="Calibri"/>
          <w:b w:val="0"/>
          <w:sz w:val="22"/>
        </w:rPr>
        <w:tab/>
      </w:r>
      <w:r>
        <w:rPr>
          <w:sz w:val="20"/>
        </w:rPr>
        <w:t xml:space="preserve">1.6. </w:t>
      </w:r>
      <w:r>
        <w:rPr>
          <w:sz w:val="20"/>
        </w:rPr>
        <w:tab/>
        <w:t xml:space="preserve">Práva a povinnosti pedagogů </w:t>
      </w:r>
    </w:p>
    <w:p w:rsidR="005903C0" w:rsidRDefault="005E34DA">
      <w:pPr>
        <w:numPr>
          <w:ilvl w:val="0"/>
          <w:numId w:val="10"/>
        </w:numPr>
        <w:ind w:right="50"/>
      </w:pPr>
      <w:r>
        <w:t xml:space="preserve">pedagog přispívá svou činností k naplnění výše uvedených práv dítěte </w:t>
      </w:r>
    </w:p>
    <w:p w:rsidR="005903C0" w:rsidRDefault="005E34DA">
      <w:pPr>
        <w:numPr>
          <w:ilvl w:val="0"/>
          <w:numId w:val="10"/>
        </w:numPr>
        <w:ind w:right="50"/>
      </w:pPr>
      <w:r>
        <w:t xml:space="preserve">má právo na zdvořilé chování ze strany rodičů a důstojné prostředí, ve kterém  vykonává svou práci </w:t>
      </w:r>
    </w:p>
    <w:p w:rsidR="005903C0" w:rsidRDefault="005E34DA">
      <w:pPr>
        <w:numPr>
          <w:ilvl w:val="0"/>
          <w:numId w:val="10"/>
        </w:numPr>
        <w:ind w:right="50"/>
      </w:pPr>
      <w:r>
        <w:t xml:space="preserve">rozhoduje o metodách a postupech při plnění vzdělávacích cílů školy </w:t>
      </w:r>
    </w:p>
    <w:p w:rsidR="005903C0" w:rsidRDefault="005E34DA">
      <w:pPr>
        <w:numPr>
          <w:ilvl w:val="0"/>
          <w:numId w:val="10"/>
        </w:numPr>
        <w:ind w:right="50"/>
      </w:pPr>
      <w:r>
        <w:t xml:space="preserve">učitelka je povinna odpovídat zákonným zástupcům na jejich připomínky a dotazy  přiměřeným a vhodným způsobem </w:t>
      </w:r>
    </w:p>
    <w:p w:rsidR="005903C0" w:rsidRDefault="005E34DA">
      <w:pPr>
        <w:spacing w:after="11" w:line="259" w:lineRule="auto"/>
        <w:ind w:left="710" w:firstLine="0"/>
        <w:jc w:val="left"/>
      </w:pPr>
      <w:r>
        <w:t xml:space="preserve"> </w:t>
      </w:r>
    </w:p>
    <w:p w:rsidR="005903C0" w:rsidRDefault="005E34DA">
      <w:pPr>
        <w:pStyle w:val="Nadpis21"/>
        <w:tabs>
          <w:tab w:val="center" w:pos="886"/>
          <w:tab w:val="center" w:pos="2538"/>
        </w:tabs>
        <w:spacing w:before="0" w:after="3" w:line="266" w:lineRule="auto"/>
        <w:ind w:left="0" w:firstLine="0"/>
        <w:jc w:val="left"/>
      </w:pPr>
      <w:r>
        <w:rPr>
          <w:rFonts w:ascii="Calibri" w:eastAsia="Calibri" w:hAnsi="Calibri" w:cs="Calibri"/>
          <w:b w:val="0"/>
          <w:sz w:val="22"/>
        </w:rPr>
        <w:tab/>
      </w:r>
      <w:r>
        <w:rPr>
          <w:sz w:val="20"/>
        </w:rPr>
        <w:t xml:space="preserve">1.7. </w:t>
      </w:r>
      <w:r>
        <w:rPr>
          <w:sz w:val="20"/>
        </w:rPr>
        <w:tab/>
        <w:t xml:space="preserve">Pravomoci ředitelky školy </w:t>
      </w:r>
    </w:p>
    <w:p w:rsidR="005903C0" w:rsidRDefault="005E34DA">
      <w:pPr>
        <w:spacing w:after="0" w:line="259" w:lineRule="auto"/>
        <w:ind w:left="1668" w:firstLine="0"/>
        <w:jc w:val="left"/>
      </w:pPr>
      <w:r>
        <w:rPr>
          <w:sz w:val="24"/>
        </w:rPr>
        <w:t xml:space="preserve"> </w:t>
      </w:r>
    </w:p>
    <w:p w:rsidR="005903C0" w:rsidRDefault="005E34DA">
      <w:pPr>
        <w:numPr>
          <w:ilvl w:val="0"/>
          <w:numId w:val="11"/>
        </w:numPr>
        <w:ind w:right="50"/>
      </w:pPr>
      <w:r>
        <w:t xml:space="preserve">přijmout dítě k předškolnímu vzdělávání </w:t>
      </w:r>
    </w:p>
    <w:p w:rsidR="005903C0" w:rsidRDefault="005E34DA">
      <w:pPr>
        <w:numPr>
          <w:ilvl w:val="0"/>
          <w:numId w:val="11"/>
        </w:numPr>
        <w:ind w:right="50"/>
      </w:pPr>
      <w:r>
        <w:t xml:space="preserve">ukončit docházku dítěte do MŠ po předchozím písemném upozornění jestliže: </w:t>
      </w:r>
    </w:p>
    <w:p w:rsidR="005903C0" w:rsidRDefault="005E34DA">
      <w:pPr>
        <w:numPr>
          <w:ilvl w:val="1"/>
          <w:numId w:val="11"/>
        </w:numPr>
        <w:ind w:right="50"/>
      </w:pPr>
      <w:proofErr w:type="gramStart"/>
      <w:r>
        <w:t>se</w:t>
      </w:r>
      <w:proofErr w:type="gramEnd"/>
      <w:r>
        <w:t xml:space="preserve"> dítě </w:t>
      </w:r>
      <w:proofErr w:type="gramStart"/>
      <w:r>
        <w:t>bez</w:t>
      </w:r>
      <w:proofErr w:type="gramEnd"/>
      <w:r>
        <w:t xml:space="preserve"> omluvy zákonného zástupce nepřetržitě neúčastní předškolního vzdělávání po dobu delší než 2 týdny  </w:t>
      </w:r>
    </w:p>
    <w:p w:rsidR="005903C0" w:rsidRDefault="005E34DA">
      <w:pPr>
        <w:numPr>
          <w:ilvl w:val="1"/>
          <w:numId w:val="11"/>
        </w:numPr>
        <w:spacing w:line="259" w:lineRule="auto"/>
        <w:ind w:right="50"/>
      </w:pPr>
      <w:r>
        <w:t xml:space="preserve">zákonný zástupce dítěte závažným způsobem opakovaně narušuje provoz MŠ </w:t>
      </w:r>
    </w:p>
    <w:p w:rsidR="005903C0" w:rsidRDefault="005E34DA">
      <w:pPr>
        <w:numPr>
          <w:ilvl w:val="1"/>
          <w:numId w:val="11"/>
        </w:numPr>
        <w:ind w:right="50"/>
      </w:pPr>
      <w:r>
        <w:t xml:space="preserve">ukončení doporučí v průběhu zkušebního pobytu lékař nebo školské poradenské zařízení   </w:t>
      </w:r>
    </w:p>
    <w:p w:rsidR="005903C0" w:rsidRDefault="005E34DA">
      <w:pPr>
        <w:numPr>
          <w:ilvl w:val="1"/>
          <w:numId w:val="11"/>
        </w:numPr>
        <w:spacing w:after="0" w:line="259" w:lineRule="auto"/>
        <w:ind w:right="50"/>
      </w:pPr>
      <w:r>
        <w:t xml:space="preserve">dítě nezvládne adaptační program </w:t>
      </w:r>
    </w:p>
    <w:p w:rsidR="005903C0" w:rsidRDefault="005E34DA">
      <w:pPr>
        <w:numPr>
          <w:ilvl w:val="0"/>
          <w:numId w:val="11"/>
        </w:numPr>
        <w:ind w:right="50"/>
      </w:pPr>
      <w:r>
        <w:t xml:space="preserve">stanovit výši úplaty za předškolní vzdělávání </w:t>
      </w:r>
    </w:p>
    <w:p w:rsidR="005903C0" w:rsidRDefault="005E34DA">
      <w:pPr>
        <w:numPr>
          <w:ilvl w:val="0"/>
          <w:numId w:val="11"/>
        </w:numPr>
        <w:ind w:right="50"/>
      </w:pPr>
      <w:r>
        <w:t xml:space="preserve">snížit nebo prominout úplatu za poskytované vzdělávání a školské služby </w:t>
      </w:r>
    </w:p>
    <w:p w:rsidR="005903C0" w:rsidRDefault="005E34DA">
      <w:pPr>
        <w:numPr>
          <w:ilvl w:val="0"/>
          <w:numId w:val="11"/>
        </w:numPr>
        <w:ind w:right="50"/>
      </w:pPr>
      <w:r>
        <w:t xml:space="preserve">omezit či přerušit provoz MŠ </w:t>
      </w:r>
    </w:p>
    <w:p w:rsidR="005903C0" w:rsidRDefault="005E34DA">
      <w:pPr>
        <w:numPr>
          <w:ilvl w:val="0"/>
          <w:numId w:val="11"/>
        </w:numPr>
        <w:spacing w:after="0"/>
        <w:ind w:right="50"/>
      </w:pPr>
      <w:r>
        <w:rPr>
          <w:color w:val="0000FF"/>
        </w:rPr>
        <w:t xml:space="preserve">ukončit individuální vzdělávání dítěte </w:t>
      </w:r>
    </w:p>
    <w:p w:rsidR="005903C0" w:rsidRDefault="005E34DA">
      <w:pPr>
        <w:spacing w:after="0" w:line="259" w:lineRule="auto"/>
        <w:ind w:left="710" w:firstLine="0"/>
        <w:jc w:val="left"/>
      </w:pPr>
      <w:r>
        <w:t xml:space="preserve"> </w:t>
      </w:r>
    </w:p>
    <w:p w:rsidR="005903C0" w:rsidRDefault="005E34DA">
      <w:pPr>
        <w:spacing w:after="0" w:line="259" w:lineRule="auto"/>
        <w:ind w:left="710" w:firstLine="0"/>
        <w:jc w:val="left"/>
      </w:pPr>
      <w:r>
        <w:t xml:space="preserve"> </w:t>
      </w:r>
    </w:p>
    <w:p w:rsidR="005903C0" w:rsidRDefault="005E34DA">
      <w:pPr>
        <w:spacing w:after="0" w:line="259" w:lineRule="auto"/>
        <w:ind w:left="710" w:firstLine="0"/>
        <w:jc w:val="left"/>
      </w:pPr>
      <w:r>
        <w:t xml:space="preserve"> </w:t>
      </w:r>
    </w:p>
    <w:p w:rsidR="005903C0" w:rsidRDefault="005E34DA">
      <w:pPr>
        <w:spacing w:after="0" w:line="259" w:lineRule="auto"/>
        <w:ind w:left="710" w:firstLine="0"/>
        <w:jc w:val="left"/>
      </w:pPr>
      <w:r>
        <w:t xml:space="preserve"> </w:t>
      </w:r>
    </w:p>
    <w:tbl>
      <w:tblPr>
        <w:tblStyle w:val="TableGrid"/>
        <w:tblW w:w="9300" w:type="dxa"/>
        <w:tblInd w:w="-473" w:type="dxa"/>
        <w:tblBorders>
          <w:top w:val="single" w:sz="4" w:space="0" w:color="000001"/>
          <w:left w:val="single" w:sz="4" w:space="0" w:color="000001"/>
          <w:bottom w:val="single" w:sz="4" w:space="0" w:color="000001"/>
          <w:insideH w:val="single" w:sz="4" w:space="0" w:color="000001"/>
        </w:tblBorders>
        <w:tblCellMar>
          <w:top w:w="30" w:type="dxa"/>
          <w:left w:w="103" w:type="dxa"/>
          <w:right w:w="115" w:type="dxa"/>
        </w:tblCellMar>
        <w:tblLook w:val="04A0" w:firstRow="1" w:lastRow="0" w:firstColumn="1" w:lastColumn="0" w:noHBand="0" w:noVBand="1"/>
      </w:tblPr>
      <w:tblGrid>
        <w:gridCol w:w="532"/>
        <w:gridCol w:w="8768"/>
      </w:tblGrid>
      <w:tr w:rsidR="005903C0">
        <w:trPr>
          <w:trHeight w:val="326"/>
        </w:trPr>
        <w:tc>
          <w:tcPr>
            <w:tcW w:w="520" w:type="dxa"/>
            <w:tcBorders>
              <w:top w:val="single" w:sz="4" w:space="0" w:color="000001"/>
              <w:left w:val="single" w:sz="4" w:space="0" w:color="000001"/>
              <w:bottom w:val="single" w:sz="4" w:space="0" w:color="000001"/>
            </w:tcBorders>
            <w:shd w:val="clear" w:color="auto" w:fill="auto"/>
            <w:tcMar>
              <w:left w:w="103" w:type="dxa"/>
            </w:tcMar>
          </w:tcPr>
          <w:p w:rsidR="005903C0" w:rsidRDefault="005E34DA">
            <w:pPr>
              <w:spacing w:after="0" w:line="259" w:lineRule="auto"/>
              <w:ind w:left="113" w:firstLine="0"/>
              <w:jc w:val="left"/>
            </w:pPr>
            <w:r>
              <w:rPr>
                <w:b/>
                <w:sz w:val="24"/>
              </w:rPr>
              <w:t xml:space="preserve">2. </w:t>
            </w:r>
          </w:p>
        </w:tc>
        <w:tc>
          <w:tcPr>
            <w:tcW w:w="8779" w:type="dxa"/>
            <w:tcBorders>
              <w:top w:val="single" w:sz="4" w:space="0" w:color="000001"/>
              <w:bottom w:val="single" w:sz="4" w:space="0" w:color="000001"/>
              <w:right w:val="single" w:sz="4" w:space="0" w:color="000001"/>
            </w:tcBorders>
            <w:shd w:val="clear" w:color="auto" w:fill="auto"/>
          </w:tcPr>
          <w:p w:rsidR="005903C0" w:rsidRDefault="005E34DA">
            <w:pPr>
              <w:spacing w:after="0" w:line="259" w:lineRule="auto"/>
              <w:ind w:left="0" w:firstLine="0"/>
              <w:jc w:val="left"/>
            </w:pPr>
            <w:r>
              <w:rPr>
                <w:b/>
                <w:sz w:val="24"/>
              </w:rPr>
              <w:t xml:space="preserve">Přijetí dítěte k předškolnímu vzdělávání </w:t>
            </w:r>
          </w:p>
        </w:tc>
      </w:tr>
    </w:tbl>
    <w:p w:rsidR="005903C0" w:rsidRDefault="005E34DA">
      <w:pPr>
        <w:numPr>
          <w:ilvl w:val="0"/>
          <w:numId w:val="11"/>
        </w:numPr>
        <w:ind w:right="50"/>
      </w:pPr>
      <w:r>
        <w:t xml:space="preserve">Termín přijímacího řízení stanoví ředitelka školy po dohodě se zřizovatelem, a to v rozmezí od </w:t>
      </w:r>
      <w:proofErr w:type="gramStart"/>
      <w:r>
        <w:rPr>
          <w:b/>
          <w:i/>
          <w:color w:val="7030A0"/>
        </w:rPr>
        <w:t>2.5</w:t>
      </w:r>
      <w:proofErr w:type="gramEnd"/>
      <w:r>
        <w:rPr>
          <w:b/>
          <w:i/>
          <w:color w:val="7030A0"/>
        </w:rPr>
        <w:t>. – 16.5.</w:t>
      </w:r>
      <w:r>
        <w:t xml:space="preserve"> na následující školní rok, pro který bude dítě do MŠ přijato. O termínech zápisu je veřejnost informována prostřednictvím informačních letáků, informační tabule v chodbě školy, místního tisku a webových stránek školy. </w:t>
      </w:r>
    </w:p>
    <w:p w:rsidR="005903C0" w:rsidRDefault="005E34DA">
      <w:pPr>
        <w:numPr>
          <w:ilvl w:val="0"/>
          <w:numId w:val="11"/>
        </w:numPr>
        <w:ind w:right="50"/>
      </w:pPr>
      <w:r>
        <w:t xml:space="preserve">O zařazení dítěte do mateřské školy rozhoduje ředitelka školy po ukončení přijímání žádostí k předškolnímu vzdělávání na základě kritérií stanovených směrnicí ředitelky školy o přijímání dětí k předškolnímu vzdělávání do MŠ. </w:t>
      </w:r>
    </w:p>
    <w:p w:rsidR="005903C0" w:rsidRDefault="005E34DA">
      <w:pPr>
        <w:numPr>
          <w:ilvl w:val="0"/>
          <w:numId w:val="11"/>
        </w:numPr>
        <w:ind w:right="50"/>
      </w:pPr>
      <w:r>
        <w:t xml:space="preserve">Podmínkou pro přijetí dítěte k předškolnímu vzdělávání je prohlášení zákonného zástupce o pravidelném očkování dítěte, nebo doklad, že je proti nákaze imunní nebo se nemůže očkování podrobit pro trvalou kontraindikaci. Toto prohlášení je součástí žádosti zákonného zástupce o přijetí dítěte k předškolnímu vzdělávání.  </w:t>
      </w:r>
    </w:p>
    <w:p w:rsidR="005903C0" w:rsidRDefault="005E34DA">
      <w:pPr>
        <w:numPr>
          <w:ilvl w:val="0"/>
          <w:numId w:val="11"/>
        </w:numPr>
        <w:ind w:right="50"/>
      </w:pPr>
      <w:r>
        <w:t xml:space="preserve">Zákonní zástupci předávají veškerou vyplněnou dokumentaci /žádost, evidenční list, případné rozhodnutí ZŠ o odkladu školní docházky aj./ o dítěti ředitelce mateřské školy ve stanoveném termínu. </w:t>
      </w:r>
    </w:p>
    <w:p w:rsidR="005903C0" w:rsidRDefault="005E34DA">
      <w:pPr>
        <w:numPr>
          <w:ilvl w:val="0"/>
          <w:numId w:val="11"/>
        </w:numPr>
        <w:spacing w:after="0" w:line="276" w:lineRule="auto"/>
        <w:ind w:right="50"/>
      </w:pPr>
      <w:r>
        <w:rPr>
          <w:color w:val="984806"/>
        </w:rPr>
        <w:lastRenderedPageBreak/>
        <w:t xml:space="preserve">Žádosti o přijetí dítěte k předškolnímu vzdělávání jsou podávány ředitelce školy.  </w:t>
      </w:r>
    </w:p>
    <w:p w:rsidR="005903C0" w:rsidRDefault="005E34DA">
      <w:pPr>
        <w:numPr>
          <w:ilvl w:val="0"/>
          <w:numId w:val="12"/>
        </w:numPr>
        <w:spacing w:after="41"/>
        <w:ind w:right="50"/>
      </w:pPr>
      <w:r>
        <w:t xml:space="preserve">Rozhodnutí o nepřijetí dítěte obdrží rodič v zákonné lhůtě dle správního řádu. O přijetí dítěte bude zákonný zástupce informován zveřejněním seznamu přijatých dětí pod registračními čísly na dostupném místě ve škole – informační tabule v hale a prostřednictvím webových stránek. Ve stanoveném termínu zákonný zástupce podepíše rozhodnutí o zařazení dítěte k předškolnímu vzdělávání. </w:t>
      </w:r>
    </w:p>
    <w:p w:rsidR="005903C0" w:rsidRDefault="005E34DA">
      <w:pPr>
        <w:numPr>
          <w:ilvl w:val="0"/>
          <w:numId w:val="12"/>
        </w:numPr>
        <w:ind w:right="50"/>
      </w:pPr>
      <w:r>
        <w:t xml:space="preserve">O přijetí dítěte s potřebou podpůrných opatření rozhoduje ředitelka školy na základě žádosti zákonného zástupce dítěte, vyjádření pediatra a pedagogicko- psychologické poradny či speciálně pedagogického centra příslušného zaměření. </w:t>
      </w:r>
      <w:r>
        <w:rPr>
          <w:rFonts w:ascii="Calibri" w:eastAsia="Calibri" w:hAnsi="Calibri" w:cs="Calibri"/>
          <w:color w:val="0000FF"/>
          <w:sz w:val="22"/>
        </w:rPr>
        <w:t xml:space="preserve"> </w:t>
      </w:r>
    </w:p>
    <w:p w:rsidR="005903C0" w:rsidRDefault="005E34DA">
      <w:pPr>
        <w:numPr>
          <w:ilvl w:val="0"/>
          <w:numId w:val="12"/>
        </w:numPr>
        <w:spacing w:after="0"/>
        <w:ind w:right="50"/>
      </w:pPr>
      <w:r>
        <w:rPr>
          <w:color w:val="0000FF"/>
        </w:rPr>
        <w:t xml:space="preserve">Do mateřské školy jsou přijímány děti ve věku zpravidla od 3 do 6 let, </w:t>
      </w:r>
      <w:r>
        <w:rPr>
          <w:color w:val="4F6228"/>
        </w:rPr>
        <w:t xml:space="preserve">nejdříve však děti od 2 let, toto ustanovení platí do 31. </w:t>
      </w:r>
      <w:r w:rsidR="00BA5B3F">
        <w:rPr>
          <w:color w:val="4F6228"/>
        </w:rPr>
        <w:t>8. 2024</w:t>
      </w:r>
      <w:r>
        <w:rPr>
          <w:i/>
          <w:color w:val="4F6228"/>
        </w:rPr>
        <w:t xml:space="preserve"> (§ 34 odst. 1)</w:t>
      </w:r>
      <w:r>
        <w:rPr>
          <w:color w:val="4F6228"/>
        </w:rPr>
        <w:t xml:space="preserve">. </w:t>
      </w:r>
    </w:p>
    <w:p w:rsidR="005903C0" w:rsidRDefault="005E34DA" w:rsidP="00B7550F">
      <w:pPr>
        <w:ind w:left="0" w:right="50" w:firstLine="0"/>
      </w:pPr>
      <w:r>
        <w:t xml:space="preserve"> </w:t>
      </w:r>
    </w:p>
    <w:p w:rsidR="005903C0" w:rsidRDefault="005E34DA">
      <w:pPr>
        <w:numPr>
          <w:ilvl w:val="0"/>
          <w:numId w:val="12"/>
        </w:numPr>
        <w:ind w:right="50"/>
      </w:pPr>
      <w:r>
        <w:t>Při prvotním vstupu dítěte do mateřské školy nabízíme individuálně adaptační režim, který zajistí postupné seznámení dítěte s prostředím a postupné navazování nových kontaktů. Délku a potřebnost adaptačního procesu dohodne pedagog se zákonným zástupcem na základě podmínek a především potřeb dítěte</w:t>
      </w:r>
    </w:p>
    <w:p w:rsidR="005903C0" w:rsidRDefault="005903C0">
      <w:pPr>
        <w:ind w:right="50"/>
      </w:pPr>
    </w:p>
    <w:p w:rsidR="005903C0" w:rsidRDefault="005E34DA">
      <w:pPr>
        <w:ind w:left="360" w:right="50" w:firstLine="0"/>
      </w:pPr>
      <w:r>
        <w:t xml:space="preserve">Při přijetí dítěte do mateřské školy ředitelka školy po dohodě se zákonnými zástupci dítěte dohodne rozsah jeho stravování po dobu pobytu v mateřské škole. Pokud zákonní zástupci budou požadovat změnu těchto sjednaných podmínek, je nutno ji dohodnout s ředitelkou školy s platností od nového měsíce. </w:t>
      </w:r>
    </w:p>
    <w:p w:rsidR="005903C0" w:rsidRDefault="005E34DA">
      <w:pPr>
        <w:numPr>
          <w:ilvl w:val="0"/>
          <w:numId w:val="12"/>
        </w:numPr>
        <w:ind w:right="50"/>
      </w:pPr>
      <w:r>
        <w:t xml:space="preserve">Děti mohou být do mateřské školy přijímány i v průběhu školního roku, pokud to dovoluje kapacita školy. </w:t>
      </w:r>
    </w:p>
    <w:p w:rsidR="005903C0" w:rsidRDefault="005E34DA">
      <w:pPr>
        <w:numPr>
          <w:ilvl w:val="0"/>
          <w:numId w:val="12"/>
        </w:numPr>
        <w:ind w:right="50"/>
      </w:pPr>
      <w:r>
        <w:t xml:space="preserve">Informace o dětech jsou důsledně využívány pouze pro vnitřní účely školy, oprávněné orgány státní správy a samosprávy a pro potřebu uplatnění zákona č. 106/1999 Sb., o svobodném přístupu k informacím. </w:t>
      </w:r>
    </w:p>
    <w:p w:rsidR="005903C0" w:rsidRDefault="005E34DA">
      <w:pPr>
        <w:numPr>
          <w:ilvl w:val="0"/>
          <w:numId w:val="12"/>
        </w:numPr>
        <w:ind w:right="50"/>
      </w:pPr>
      <w:r>
        <w:t xml:space="preserve">Přístup ke vzdělávání a školským službám za stejných podmínek jako občané České republiky mají také občané jiného členského státu Evropské unie a jejich rodinní příslušníci. </w:t>
      </w:r>
    </w:p>
    <w:p w:rsidR="005903C0" w:rsidRDefault="005E34DA">
      <w:pPr>
        <w:numPr>
          <w:ilvl w:val="0"/>
          <w:numId w:val="12"/>
        </w:numPr>
        <w:spacing w:after="293"/>
        <w:ind w:right="50"/>
      </w:pPr>
      <w:r>
        <w:t xml:space="preserve">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w:t>
      </w:r>
    </w:p>
    <w:p w:rsidR="005903C0" w:rsidRDefault="005903C0">
      <w:pPr>
        <w:ind w:right="50"/>
      </w:pPr>
    </w:p>
    <w:p w:rsidR="005903C0" w:rsidRDefault="005903C0"/>
    <w:p w:rsidR="005903C0" w:rsidRDefault="005E34DA">
      <w:pPr>
        <w:spacing w:after="294" w:line="259" w:lineRule="auto"/>
        <w:ind w:firstLine="0"/>
        <w:jc w:val="left"/>
      </w:pPr>
      <w:r>
        <w:rPr>
          <w:b/>
          <w:i/>
          <w:color w:val="7030A0"/>
        </w:rPr>
        <w:t xml:space="preserve">PŘEDNOSTNÍ PŘIJETÍ   </w:t>
      </w:r>
    </w:p>
    <w:p w:rsidR="005903C0" w:rsidRDefault="005E34DA">
      <w:pPr>
        <w:numPr>
          <w:ilvl w:val="0"/>
          <w:numId w:val="13"/>
        </w:numPr>
        <w:spacing w:after="11" w:line="266" w:lineRule="auto"/>
        <w:ind w:right="46"/>
      </w:pPr>
      <w:r>
        <w:rPr>
          <w:color w:val="7030A0"/>
        </w:rPr>
        <w:t>Spádová mateřská škola</w:t>
      </w:r>
      <w:r>
        <w:rPr>
          <w:b/>
          <w:i/>
          <w:color w:val="7030A0"/>
        </w:rPr>
        <w:t xml:space="preserve"> </w:t>
      </w:r>
    </w:p>
    <w:p w:rsidR="005903C0" w:rsidRDefault="005E34DA">
      <w:pPr>
        <w:numPr>
          <w:ilvl w:val="0"/>
          <w:numId w:val="13"/>
        </w:numPr>
        <w:spacing w:after="11" w:line="266" w:lineRule="auto"/>
        <w:ind w:right="46"/>
      </w:pPr>
      <w:r>
        <w:rPr>
          <w:color w:val="7030A0"/>
        </w:rPr>
        <w:t xml:space="preserve">Povinné předškolní vzdělávání </w:t>
      </w:r>
    </w:p>
    <w:p w:rsidR="005903C0" w:rsidRDefault="005E34DA">
      <w:pPr>
        <w:numPr>
          <w:ilvl w:val="0"/>
          <w:numId w:val="13"/>
        </w:numPr>
        <w:spacing w:after="0" w:line="259" w:lineRule="auto"/>
        <w:ind w:right="46"/>
      </w:pPr>
      <w:r>
        <w:rPr>
          <w:color w:val="4F6228"/>
        </w:rPr>
        <w:t xml:space="preserve">Postupný nárok dětí na předškolní vzdělávání </w:t>
      </w:r>
    </w:p>
    <w:p w:rsidR="005903C0" w:rsidRDefault="005E34DA">
      <w:pPr>
        <w:spacing w:after="18" w:line="259" w:lineRule="auto"/>
        <w:ind w:left="720" w:firstLine="0"/>
        <w:jc w:val="left"/>
      </w:pPr>
      <w:r>
        <w:rPr>
          <w:color w:val="7030A0"/>
        </w:rPr>
        <w:t xml:space="preserve"> </w:t>
      </w:r>
    </w:p>
    <w:p w:rsidR="005903C0" w:rsidRDefault="005E34DA">
      <w:pPr>
        <w:numPr>
          <w:ilvl w:val="0"/>
          <w:numId w:val="14"/>
        </w:numPr>
        <w:spacing w:after="11" w:line="266" w:lineRule="auto"/>
        <w:jc w:val="left"/>
      </w:pPr>
      <w:r>
        <w:rPr>
          <w:color w:val="7030A0"/>
        </w:rPr>
        <w:t>Děti mají právo vzdělávat se ve spádové mateřské škole. Rodiče mají právo vzdělávat své dítě i v mateřské škole nespádové, pokud ta není naplněna. Spádové obvody jsou stanoveny Magistrátem města Prostějov.</w:t>
      </w:r>
    </w:p>
    <w:p w:rsidR="005903C0" w:rsidRDefault="005E34DA">
      <w:pPr>
        <w:numPr>
          <w:ilvl w:val="0"/>
          <w:numId w:val="14"/>
        </w:numPr>
        <w:spacing w:after="11" w:line="266" w:lineRule="auto"/>
        <w:jc w:val="left"/>
      </w:pPr>
      <w:r>
        <w:rPr>
          <w:color w:val="7030A0"/>
        </w:rPr>
        <w:t xml:space="preserve">předškolnímu vzdělávání se přednostně přijímají děti v posledním roce před zahájením školní povinné školní docházky, děti, kterým byl povolen odklad povinné školní </w:t>
      </w:r>
      <w:proofErr w:type="gramStart"/>
      <w:r>
        <w:rPr>
          <w:color w:val="7030A0"/>
        </w:rPr>
        <w:t>docházky a trvalé</w:t>
      </w:r>
      <w:proofErr w:type="gramEnd"/>
      <w:r>
        <w:rPr>
          <w:color w:val="7030A0"/>
        </w:rPr>
        <w:t xml:space="preserve"> bydliště mají ve spádovém obvodu. </w:t>
      </w:r>
    </w:p>
    <w:p w:rsidR="005903C0" w:rsidRDefault="005E34DA">
      <w:pPr>
        <w:numPr>
          <w:ilvl w:val="0"/>
          <w:numId w:val="14"/>
        </w:numPr>
        <w:spacing w:after="283" w:line="266" w:lineRule="auto"/>
        <w:jc w:val="left"/>
      </w:pPr>
      <w:r>
        <w:rPr>
          <w:color w:val="0033CC"/>
        </w:rPr>
        <w:t>Předškolní vzdělávání je povinné pro děti, které dosáhly od počátku školního roku, který následuje po dni, kdy dítě dosáhlo pátého roku věku (§ 34 odst. 1).</w:t>
      </w:r>
      <w:r>
        <w:rPr>
          <w:color w:val="7030A0"/>
        </w:rPr>
        <w:t xml:space="preserve"> </w:t>
      </w:r>
    </w:p>
    <w:p w:rsidR="005903C0" w:rsidRDefault="005E34DA">
      <w:pPr>
        <w:spacing w:after="15" w:line="259" w:lineRule="auto"/>
        <w:jc w:val="left"/>
      </w:pPr>
      <w:r>
        <w:rPr>
          <w:i/>
          <w:color w:val="4F6228"/>
        </w:rPr>
        <w:t xml:space="preserve"> </w:t>
      </w:r>
    </w:p>
    <w:p w:rsidR="005903C0" w:rsidRDefault="005E34DA">
      <w:pPr>
        <w:spacing w:after="0" w:line="259" w:lineRule="auto"/>
        <w:ind w:left="720" w:firstLine="0"/>
        <w:jc w:val="left"/>
      </w:pPr>
      <w:r>
        <w:t xml:space="preserve"> </w:t>
      </w:r>
    </w:p>
    <w:p w:rsidR="005903C0" w:rsidRDefault="005E34DA">
      <w:pPr>
        <w:spacing w:after="0" w:line="259" w:lineRule="auto"/>
        <w:ind w:left="720" w:firstLine="0"/>
        <w:jc w:val="left"/>
      </w:pPr>
      <w:r>
        <w:t xml:space="preserve"> </w:t>
      </w:r>
    </w:p>
    <w:p w:rsidR="005903C0" w:rsidRDefault="005E34DA">
      <w:pPr>
        <w:spacing w:after="11" w:line="259" w:lineRule="auto"/>
        <w:ind w:left="720" w:firstLine="0"/>
        <w:jc w:val="left"/>
      </w:pPr>
      <w:r>
        <w:rPr>
          <w:color w:val="0033CC"/>
        </w:rPr>
        <w:t xml:space="preserve"> </w:t>
      </w:r>
    </w:p>
    <w:p w:rsidR="005903C0" w:rsidRDefault="005E34DA">
      <w:pPr>
        <w:pStyle w:val="Nadpis21"/>
        <w:spacing w:before="0" w:after="0" w:line="259" w:lineRule="auto"/>
        <w:ind w:left="715"/>
        <w:jc w:val="left"/>
      </w:pPr>
      <w:r>
        <w:rPr>
          <w:color w:val="0033CC"/>
          <w:sz w:val="20"/>
        </w:rPr>
        <w:lastRenderedPageBreak/>
        <w:t xml:space="preserve">2.1  Povinné předškolní vzdělávání </w:t>
      </w:r>
    </w:p>
    <w:p w:rsidR="005903C0" w:rsidRDefault="005E34DA">
      <w:pPr>
        <w:spacing w:after="21" w:line="259" w:lineRule="auto"/>
        <w:ind w:left="0" w:firstLine="0"/>
        <w:jc w:val="left"/>
      </w:pPr>
      <w:r>
        <w:rPr>
          <w:b/>
        </w:rPr>
        <w:t xml:space="preserve"> </w:t>
      </w:r>
    </w:p>
    <w:p w:rsidR="005903C0" w:rsidRDefault="005E34DA">
      <w:pPr>
        <w:numPr>
          <w:ilvl w:val="0"/>
          <w:numId w:val="15"/>
        </w:numPr>
        <w:spacing w:after="5" w:line="271" w:lineRule="auto"/>
        <w:ind w:right="50"/>
        <w:jc w:val="left"/>
      </w:pPr>
      <w:r>
        <w:rPr>
          <w:color w:val="0033CC"/>
        </w:rPr>
        <w:t xml:space="preserve">Zákonný zástupce dítěte je povinen přihlásit dítě k zápisu k předškolnímu vzdělávání v kalendářním roce, ve kterém začíná povinnost předškolního vzdělávání dítěte </w:t>
      </w:r>
      <w:r>
        <w:rPr>
          <w:i/>
          <w:color w:val="0033CC"/>
        </w:rPr>
        <w:t xml:space="preserve">(§ 34a odst. 2). </w:t>
      </w:r>
      <w:r>
        <w:rPr>
          <w:b/>
          <w:color w:val="0033CC"/>
        </w:rPr>
        <w:t xml:space="preserve"> </w:t>
      </w:r>
      <w:r>
        <w:rPr>
          <w:color w:val="0033CC"/>
        </w:rPr>
        <w:t xml:space="preserve">             Pokud nepřihlásí zákonný zástupce dítě k povinnému předškolnímu vzdělávání, dopustí se                přestupku podle § 182a školského zákona </w:t>
      </w:r>
      <w:r>
        <w:rPr>
          <w:i/>
          <w:color w:val="0033CC"/>
        </w:rPr>
        <w:t>(§ 182a )</w:t>
      </w:r>
      <w:r>
        <w:rPr>
          <w:color w:val="0033CC"/>
        </w:rPr>
        <w:t xml:space="preserve">. </w:t>
      </w:r>
    </w:p>
    <w:p w:rsidR="005903C0" w:rsidRDefault="005E34DA">
      <w:pPr>
        <w:numPr>
          <w:ilvl w:val="0"/>
          <w:numId w:val="15"/>
        </w:numPr>
        <w:spacing w:after="8" w:line="266" w:lineRule="auto"/>
        <w:ind w:right="50"/>
        <w:jc w:val="left"/>
      </w:pPr>
      <w:r>
        <w:rPr>
          <w:color w:val="0033CC"/>
        </w:rPr>
        <w:t>Dítě, pro které je předškolní vzdělávání povinné, se vzdělává ve spádové mateřské škole,</w:t>
      </w:r>
      <w:r>
        <w:rPr>
          <w:i/>
          <w:color w:val="0033CC"/>
        </w:rPr>
        <w:t xml:space="preserve"> </w:t>
      </w:r>
      <w:r>
        <w:rPr>
          <w:color w:val="0033CC"/>
        </w:rPr>
        <w:t xml:space="preserve">pokud se zákonný zástupce nerozhodl pro jinou mateřskou školu nebo pro individuální vzdělávání dítěte </w:t>
      </w:r>
      <w:r>
        <w:rPr>
          <w:i/>
          <w:color w:val="0033CC"/>
        </w:rPr>
        <w:t>(§ 34a odst. 2).</w:t>
      </w:r>
      <w:r>
        <w:rPr>
          <w:color w:val="0033CC"/>
        </w:rPr>
        <w:t xml:space="preserve"> </w:t>
      </w:r>
    </w:p>
    <w:p w:rsidR="005903C0" w:rsidRDefault="005E34DA">
      <w:pPr>
        <w:numPr>
          <w:ilvl w:val="0"/>
          <w:numId w:val="15"/>
        </w:numPr>
        <w:spacing w:after="8" w:line="266" w:lineRule="auto"/>
        <w:ind w:right="50"/>
        <w:jc w:val="left"/>
      </w:pPr>
      <w:r>
        <w:rPr>
          <w:color w:val="0033CC"/>
        </w:rPr>
        <w:t xml:space="preserve">Zákonný zástupce je povinen zajistit povinné předškolní vzdělávání formu pravidelné denní docházky v pracovních dnech. Rozsah povinného předškolního vzdělávání je stanoven na 4 hodiny denně. Začátek vzdělávání stanoví ředitel školy. </w:t>
      </w:r>
      <w:r>
        <w:rPr>
          <w:i/>
          <w:color w:val="0033CC"/>
        </w:rPr>
        <w:t xml:space="preserve">(§ 1c vyhlášky č. 14/2005 Sb.). </w:t>
      </w:r>
      <w:r>
        <w:rPr>
          <w:color w:val="0033CC"/>
        </w:rPr>
        <w:t>Začátek povinného předškolního vzdělávání stanovuje ředitelka mateřské školy na 8,15. Toto je nejpozdější doba příchodu dítěte do třídy ma</w:t>
      </w:r>
      <w:r w:rsidR="00F24418">
        <w:rPr>
          <w:color w:val="0033CC"/>
        </w:rPr>
        <w:t>teřské školy.</w:t>
      </w:r>
      <w:r w:rsidR="00B21D55">
        <w:rPr>
          <w:color w:val="0033CC"/>
        </w:rPr>
        <w:t xml:space="preserve"> 8.15hod.-12.15.hod –povinné předškolní </w:t>
      </w:r>
      <w:bookmarkStart w:id="0" w:name="_GoBack"/>
      <w:bookmarkEnd w:id="0"/>
      <w:r w:rsidR="00B21D55">
        <w:rPr>
          <w:color w:val="0033CC"/>
        </w:rPr>
        <w:t>vzdělávání</w:t>
      </w:r>
    </w:p>
    <w:p w:rsidR="005903C0" w:rsidRDefault="005E34DA">
      <w:pPr>
        <w:numPr>
          <w:ilvl w:val="0"/>
          <w:numId w:val="15"/>
        </w:numPr>
        <w:spacing w:after="8" w:line="266" w:lineRule="auto"/>
        <w:ind w:right="50"/>
        <w:jc w:val="left"/>
      </w:pPr>
      <w:r>
        <w:rPr>
          <w:color w:val="0033CC"/>
        </w:rPr>
        <w:t xml:space="preserve">Povinnost předškolního vzdělávání není dána ve dnech, které připadají na období školních prázdnin, viz organizace školního roku v základních a středních školách. </w:t>
      </w:r>
    </w:p>
    <w:p w:rsidR="005903C0" w:rsidRDefault="005E34DA">
      <w:pPr>
        <w:spacing w:after="8" w:line="266" w:lineRule="auto"/>
        <w:ind w:left="705" w:firstLine="15"/>
        <w:jc w:val="left"/>
      </w:pPr>
      <w:r>
        <w:rPr>
          <w:color w:val="0033CC"/>
        </w:rPr>
        <w:t xml:space="preserve">Zůstává ale právo dítěte vzdělávat se v mateřské škole po celou dobu provozu, v němž je                vzděláváno </w:t>
      </w:r>
      <w:r>
        <w:rPr>
          <w:i/>
          <w:color w:val="0033CC"/>
        </w:rPr>
        <w:t>(§ 34a odst. 3).</w:t>
      </w:r>
      <w:r>
        <w:rPr>
          <w:color w:val="0033CC"/>
        </w:rPr>
        <w:t xml:space="preserve">  </w:t>
      </w:r>
    </w:p>
    <w:p w:rsidR="005903C0" w:rsidRDefault="005E34DA">
      <w:pPr>
        <w:spacing w:after="8" w:line="266" w:lineRule="auto"/>
        <w:ind w:left="730"/>
        <w:jc w:val="left"/>
        <w:rPr>
          <w:color w:val="0033CC"/>
        </w:rPr>
      </w:pPr>
      <w:r>
        <w:rPr>
          <w:color w:val="0033CC"/>
        </w:rPr>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r>
        <w:rPr>
          <w:i/>
          <w:color w:val="0033CC"/>
        </w:rPr>
        <w:t>(§ 182a zákona č. 561/2004 Sb., školský zákon)</w:t>
      </w:r>
      <w:r>
        <w:rPr>
          <w:color w:val="0033CC"/>
        </w:rPr>
        <w:t xml:space="preserve"> </w:t>
      </w:r>
    </w:p>
    <w:p w:rsidR="004D0731" w:rsidRDefault="004D0731">
      <w:pPr>
        <w:spacing w:after="8" w:line="266" w:lineRule="auto"/>
        <w:ind w:left="730"/>
        <w:jc w:val="left"/>
      </w:pPr>
    </w:p>
    <w:p w:rsidR="005903C0" w:rsidRPr="004D0731" w:rsidRDefault="004D0731" w:rsidP="004D0731">
      <w:pPr>
        <w:pStyle w:val="Nadpis21"/>
        <w:spacing w:before="0" w:after="0" w:line="259" w:lineRule="auto"/>
        <w:ind w:left="715"/>
        <w:jc w:val="left"/>
      </w:pPr>
      <w:r>
        <w:rPr>
          <w:color w:val="0033CC"/>
          <w:sz w:val="20"/>
        </w:rPr>
        <w:t>2.2</w:t>
      </w:r>
      <w:r w:rsidRPr="004D0731">
        <w:rPr>
          <w:color w:val="0033CC"/>
          <w:sz w:val="20"/>
        </w:rPr>
        <w:t xml:space="preserve"> </w:t>
      </w:r>
      <w:r>
        <w:rPr>
          <w:color w:val="0033CC"/>
          <w:sz w:val="20"/>
        </w:rPr>
        <w:t xml:space="preserve">Vzdělávání distančním způsobem  </w:t>
      </w:r>
    </w:p>
    <w:p w:rsidR="004D0731" w:rsidRDefault="004D0731">
      <w:pPr>
        <w:spacing w:after="11" w:line="259" w:lineRule="auto"/>
        <w:ind w:left="0" w:firstLine="0"/>
        <w:jc w:val="left"/>
        <w:rPr>
          <w:color w:val="0000FF"/>
        </w:rPr>
      </w:pPr>
    </w:p>
    <w:p w:rsidR="001D21A6" w:rsidRDefault="004D0731" w:rsidP="004D0731">
      <w:pPr>
        <w:spacing w:after="373" w:line="259" w:lineRule="auto"/>
        <w:ind w:left="0" w:firstLine="0"/>
        <w:jc w:val="left"/>
      </w:pPr>
      <w:r>
        <w:t xml:space="preserve">     - Škola poskytuje vzdělávání distančním způsobem,</w:t>
      </w:r>
      <w:r w:rsidR="000E7C25">
        <w:t xml:space="preserve"> </w:t>
      </w:r>
      <w:r>
        <w:t xml:space="preserve">pokud je v důsledku krizových nebo mimořádných opatření (např. mimořádným opatřením KHS nebo plošným opatřením </w:t>
      </w:r>
      <w:proofErr w:type="spellStart"/>
      <w:r>
        <w:t>MZd</w:t>
      </w:r>
      <w:proofErr w:type="spellEnd"/>
      <w:r>
        <w:t>) nebo z důvodu nařízení karantény znemožněna osobní přítomnost ve škole více než poloviny dětí alespoň jedné skupiny (třídy)</w:t>
      </w:r>
    </w:p>
    <w:p w:rsidR="001A0179" w:rsidRDefault="004D0731" w:rsidP="004D0731">
      <w:pPr>
        <w:spacing w:after="373" w:line="259" w:lineRule="auto"/>
        <w:ind w:left="0" w:firstLine="0"/>
        <w:jc w:val="left"/>
      </w:pPr>
      <w:r>
        <w:t>- Mateřská škola má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w:t>
      </w:r>
    </w:p>
    <w:p w:rsidR="006B7A06" w:rsidRDefault="006B7A06" w:rsidP="004D0731">
      <w:pPr>
        <w:spacing w:after="373" w:line="259" w:lineRule="auto"/>
        <w:ind w:left="0" w:firstLine="0"/>
        <w:jc w:val="left"/>
      </w:pPr>
      <w:r>
        <w:t xml:space="preserve">- Formy vzdělávání distančním způsobem mohou probíhat formou </w:t>
      </w:r>
      <w:proofErr w:type="spellStart"/>
      <w:proofErr w:type="gramStart"/>
      <w:r>
        <w:t>on</w:t>
      </w:r>
      <w:proofErr w:type="gramEnd"/>
      <w:r>
        <w:t>.</w:t>
      </w:r>
      <w:proofErr w:type="gramStart"/>
      <w:r>
        <w:t>line</w:t>
      </w:r>
      <w:proofErr w:type="spellEnd"/>
      <w:proofErr w:type="gramEnd"/>
      <w:r>
        <w:t xml:space="preserve"> a či off-line akti</w:t>
      </w:r>
      <w:r w:rsidR="00FD0850">
        <w:t>vit</w:t>
      </w:r>
      <w:r>
        <w:t xml:space="preserve"> </w:t>
      </w:r>
    </w:p>
    <w:p w:rsidR="001A0179" w:rsidRPr="004D0731" w:rsidRDefault="001A0179" w:rsidP="004D0731">
      <w:pPr>
        <w:spacing w:after="373" w:line="259" w:lineRule="auto"/>
        <w:ind w:left="0" w:firstLine="0"/>
        <w:jc w:val="left"/>
      </w:pPr>
      <w:r>
        <w:t>- Prezenční výuka dotčených dětí přechází na výuku distančním způsobem. Ostatní děti, kterých se zákaz nedotkne, pokračují v prez</w:t>
      </w:r>
      <w:r w:rsidR="00B14175">
        <w:t>enčním vzdělávání. Preferuje se</w:t>
      </w:r>
      <w:r>
        <w:t>,</w:t>
      </w:r>
      <w:r w:rsidR="00B14175">
        <w:t xml:space="preserve"> </w:t>
      </w:r>
      <w:r>
        <w:t>aby zároveň zůstávali součástí jedné skupiny.</w:t>
      </w:r>
    </w:p>
    <w:p w:rsidR="004D0731" w:rsidRDefault="004D0731">
      <w:pPr>
        <w:spacing w:after="11" w:line="259" w:lineRule="auto"/>
        <w:ind w:left="0" w:firstLine="0"/>
        <w:jc w:val="left"/>
      </w:pPr>
    </w:p>
    <w:p w:rsidR="005903C0" w:rsidRDefault="004D0731">
      <w:pPr>
        <w:pStyle w:val="Nadpis21"/>
        <w:spacing w:before="0" w:after="0" w:line="259" w:lineRule="auto"/>
        <w:ind w:left="715"/>
        <w:jc w:val="left"/>
      </w:pPr>
      <w:r>
        <w:rPr>
          <w:color w:val="0033CC"/>
          <w:sz w:val="20"/>
        </w:rPr>
        <w:t>2.3</w:t>
      </w:r>
      <w:r w:rsidR="005E34DA">
        <w:rPr>
          <w:color w:val="0033CC"/>
          <w:sz w:val="20"/>
        </w:rPr>
        <w:t xml:space="preserve">  Omlouvání nepřítomnosti dítěte </w:t>
      </w:r>
    </w:p>
    <w:p w:rsidR="005903C0" w:rsidRDefault="005E34DA">
      <w:pPr>
        <w:spacing w:after="17" w:line="259" w:lineRule="auto"/>
        <w:ind w:left="0" w:firstLine="0"/>
        <w:jc w:val="left"/>
      </w:pPr>
      <w:r>
        <w:rPr>
          <w:color w:val="0033CC"/>
        </w:rPr>
        <w:t xml:space="preserve"> </w:t>
      </w:r>
    </w:p>
    <w:p w:rsidR="005903C0" w:rsidRDefault="00CB43F4">
      <w:pPr>
        <w:numPr>
          <w:ilvl w:val="0"/>
          <w:numId w:val="16"/>
        </w:numPr>
        <w:spacing w:after="8" w:line="266" w:lineRule="auto"/>
        <w:jc w:val="left"/>
      </w:pPr>
      <w:r>
        <w:rPr>
          <w:color w:val="0033CC"/>
        </w:rPr>
        <w:t>Nepřítomné</w:t>
      </w:r>
      <w:r w:rsidR="005E34DA">
        <w:rPr>
          <w:color w:val="0033CC"/>
        </w:rPr>
        <w:t xml:space="preserve"> dítěte omlouvá zákonný zástupce dítěte.  </w:t>
      </w:r>
    </w:p>
    <w:p w:rsidR="005903C0" w:rsidRDefault="005E34DA">
      <w:pPr>
        <w:numPr>
          <w:ilvl w:val="0"/>
          <w:numId w:val="16"/>
        </w:numPr>
        <w:spacing w:after="8" w:line="266" w:lineRule="auto"/>
        <w:jc w:val="left"/>
      </w:pPr>
      <w:r>
        <w:rPr>
          <w:color w:val="0033CC"/>
        </w:rPr>
        <w:t xml:space="preserve">Ředitel mateřské školy je oprávněn požadovat doložení důvodů nepřítomnosti dítěte. </w:t>
      </w:r>
    </w:p>
    <w:p w:rsidR="005903C0" w:rsidRDefault="005E34DA">
      <w:pPr>
        <w:numPr>
          <w:ilvl w:val="0"/>
          <w:numId w:val="16"/>
        </w:numPr>
        <w:spacing w:after="8" w:line="266" w:lineRule="auto"/>
        <w:jc w:val="left"/>
      </w:pPr>
      <w:r>
        <w:rPr>
          <w:color w:val="0033CC"/>
        </w:rPr>
        <w:t xml:space="preserve">Zákonný zástupce je povinen doložit důvody nepřítomnosti dítěte nejpozději do 3 dnů ode dne výzvy. </w:t>
      </w:r>
    </w:p>
    <w:p w:rsidR="005903C0" w:rsidRDefault="005E34DA">
      <w:pPr>
        <w:numPr>
          <w:ilvl w:val="0"/>
          <w:numId w:val="16"/>
        </w:numPr>
        <w:spacing w:after="8" w:line="266" w:lineRule="auto"/>
        <w:jc w:val="left"/>
      </w:pPr>
      <w:r>
        <w:rPr>
          <w:color w:val="0033CC"/>
        </w:rPr>
        <w:t>Oznámení nepřítomnosti je možné provést:</w:t>
      </w:r>
    </w:p>
    <w:p w:rsidR="005903C0" w:rsidRDefault="005903C0">
      <w:pPr>
        <w:spacing w:after="8" w:line="266" w:lineRule="auto"/>
        <w:ind w:left="705" w:firstLine="0"/>
        <w:jc w:val="left"/>
      </w:pPr>
    </w:p>
    <w:p w:rsidR="005903C0" w:rsidRDefault="005E34DA">
      <w:pPr>
        <w:spacing w:after="8" w:line="266" w:lineRule="auto"/>
        <w:ind w:left="705" w:firstLine="0"/>
        <w:jc w:val="left"/>
      </w:pPr>
      <w:r>
        <w:rPr>
          <w:color w:val="0033CC"/>
        </w:rPr>
        <w:t xml:space="preserve">  telefonicky do příslušné třídy </w:t>
      </w:r>
    </w:p>
    <w:p w:rsidR="005903C0" w:rsidRDefault="005E34DA">
      <w:pPr>
        <w:spacing w:after="8" w:line="266" w:lineRule="auto"/>
        <w:ind w:left="464" w:firstLine="0"/>
        <w:jc w:val="left"/>
      </w:pPr>
      <w:r>
        <w:rPr>
          <w:color w:val="0033CC"/>
        </w:rPr>
        <w:t xml:space="preserve">      písemně třídnímu učiteli </w:t>
      </w:r>
    </w:p>
    <w:p w:rsidR="005903C0" w:rsidRDefault="005E34DA">
      <w:pPr>
        <w:spacing w:after="8" w:line="266" w:lineRule="auto"/>
        <w:ind w:left="464" w:firstLine="0"/>
        <w:jc w:val="left"/>
      </w:pPr>
      <w:r>
        <w:rPr>
          <w:color w:val="0033CC"/>
        </w:rPr>
        <w:t xml:space="preserve">      osobně třídnímu učiteli </w:t>
      </w:r>
    </w:p>
    <w:p w:rsidR="005903C0" w:rsidRDefault="005E34DA">
      <w:pPr>
        <w:spacing w:after="17" w:line="259" w:lineRule="auto"/>
        <w:ind w:left="0" w:firstLine="0"/>
        <w:jc w:val="left"/>
      </w:pPr>
      <w:r>
        <w:rPr>
          <w:color w:val="0033CC"/>
        </w:rPr>
        <w:lastRenderedPageBreak/>
        <w:t xml:space="preserve"> </w:t>
      </w:r>
    </w:p>
    <w:p w:rsidR="005903C0" w:rsidRDefault="005E34DA">
      <w:pPr>
        <w:numPr>
          <w:ilvl w:val="1"/>
          <w:numId w:val="17"/>
        </w:numPr>
        <w:spacing w:after="8" w:line="266" w:lineRule="auto"/>
        <w:jc w:val="left"/>
      </w:pPr>
      <w:r>
        <w:rPr>
          <w:color w:val="0033CC"/>
        </w:rPr>
        <w:t xml:space="preserve">Třídní učitel eviduje školní docházku své třídy. V případě neomluvené absence nebo zvýšené omluvené absence informuje třídní učitel ředitelku školy, která poskytnuté informace vyhodnocuje. Při zvýšené omluvené nepřítomnosti ověřuje její věrohodnost. </w:t>
      </w:r>
    </w:p>
    <w:p w:rsidR="005903C0" w:rsidRDefault="005E34DA">
      <w:pPr>
        <w:numPr>
          <w:ilvl w:val="1"/>
          <w:numId w:val="17"/>
        </w:numPr>
        <w:spacing w:after="8" w:line="266" w:lineRule="auto"/>
        <w:jc w:val="left"/>
      </w:pPr>
      <w:r>
        <w:rPr>
          <w:color w:val="0033CC"/>
        </w:rPr>
        <w:t xml:space="preserve">Neomluvenou absenci dítěte řeší ředitelka školy pohovorem, na který je zákonný zástupce pozván doporučujícím dopisem. Při pokračující absenci ředitelka školy zašle oznámení o pokračující nepřítomnosti dítěte orgánu sociálně-právní ochrany dětí </w:t>
      </w:r>
      <w:r>
        <w:rPr>
          <w:i/>
          <w:color w:val="0033CC"/>
        </w:rPr>
        <w:t>(§ 34a odst. 4).</w:t>
      </w:r>
      <w:r>
        <w:rPr>
          <w:color w:val="0033CC"/>
        </w:rPr>
        <w:t xml:space="preserve">  </w:t>
      </w:r>
    </w:p>
    <w:p w:rsidR="005903C0" w:rsidRDefault="005E34DA">
      <w:pPr>
        <w:spacing w:after="0" w:line="259" w:lineRule="auto"/>
        <w:ind w:left="0" w:firstLine="0"/>
        <w:jc w:val="left"/>
      </w:pPr>
      <w:r>
        <w:rPr>
          <w:color w:val="FF0000"/>
        </w:rPr>
        <w:t xml:space="preserve"> </w:t>
      </w:r>
    </w:p>
    <w:p w:rsidR="005903C0" w:rsidRDefault="005E34DA">
      <w:pPr>
        <w:spacing w:after="11" w:line="259" w:lineRule="auto"/>
        <w:ind w:left="0" w:firstLine="0"/>
        <w:jc w:val="left"/>
      </w:pPr>
      <w:r>
        <w:rPr>
          <w:color w:val="0033CC"/>
        </w:rPr>
        <w:t xml:space="preserve"> </w:t>
      </w:r>
    </w:p>
    <w:p w:rsidR="005903C0" w:rsidRDefault="004D0731">
      <w:pPr>
        <w:pStyle w:val="Nadpis21"/>
        <w:spacing w:before="0" w:after="0" w:line="259" w:lineRule="auto"/>
        <w:ind w:left="715"/>
        <w:jc w:val="left"/>
      </w:pPr>
      <w:r>
        <w:rPr>
          <w:color w:val="0033CC"/>
          <w:sz w:val="20"/>
        </w:rPr>
        <w:t>2.4</w:t>
      </w:r>
      <w:r w:rsidR="005E34DA">
        <w:rPr>
          <w:color w:val="0033CC"/>
          <w:sz w:val="20"/>
        </w:rPr>
        <w:t xml:space="preserve">  Individuální vzdělávání dítěte </w:t>
      </w:r>
    </w:p>
    <w:p w:rsidR="005903C0" w:rsidRDefault="005E34DA">
      <w:pPr>
        <w:spacing w:after="18" w:line="259" w:lineRule="auto"/>
        <w:ind w:left="0" w:firstLine="0"/>
        <w:jc w:val="left"/>
      </w:pPr>
      <w:r>
        <w:rPr>
          <w:color w:val="0033CC"/>
        </w:rPr>
        <w:t xml:space="preserve"> </w:t>
      </w:r>
    </w:p>
    <w:p w:rsidR="005903C0" w:rsidRDefault="005E34DA">
      <w:pPr>
        <w:numPr>
          <w:ilvl w:val="0"/>
          <w:numId w:val="18"/>
        </w:numPr>
        <w:spacing w:after="8" w:line="266" w:lineRule="auto"/>
        <w:jc w:val="left"/>
      </w:pPr>
      <w:r>
        <w:rPr>
          <w:color w:val="0033CC"/>
        </w:rPr>
        <w:t xml:space="preserve">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Pr>
          <w:i/>
          <w:color w:val="0033CC"/>
        </w:rPr>
        <w:t xml:space="preserve">(§ 34a odst. 4). </w:t>
      </w:r>
    </w:p>
    <w:p w:rsidR="005903C0" w:rsidRDefault="005E34DA">
      <w:pPr>
        <w:numPr>
          <w:ilvl w:val="0"/>
          <w:numId w:val="18"/>
        </w:numPr>
        <w:spacing w:after="6" w:line="266" w:lineRule="auto"/>
        <w:jc w:val="left"/>
      </w:pPr>
      <w:r>
        <w:rPr>
          <w:i/>
          <w:color w:val="0033CC"/>
        </w:rPr>
        <w:t xml:space="preserve">Skutečnost, zda dítě má být individuálně vzděláváno, závisí na rozhodnutí zákonného zástupce dítěte, není zde tedy „povolovací režim“ ze strany ředitelky školy.  Vždy by se však mělo jednat o odůvodněné případy, pro které bude dítě vzděláváno individuálním způsobem. </w:t>
      </w:r>
    </w:p>
    <w:p w:rsidR="005903C0" w:rsidRDefault="005E34DA">
      <w:pPr>
        <w:numPr>
          <w:ilvl w:val="0"/>
          <w:numId w:val="18"/>
        </w:numPr>
        <w:spacing w:after="8" w:line="266" w:lineRule="auto"/>
        <w:jc w:val="left"/>
      </w:pPr>
      <w:r>
        <w:rPr>
          <w:color w:val="0033CC"/>
        </w:rPr>
        <w:t xml:space="preserve">Oznámení zákonného zástupce o individuálním vzdělávání dítěte musí obsahovat </w:t>
      </w:r>
    </w:p>
    <w:p w:rsidR="005903C0" w:rsidRDefault="005E34DA">
      <w:pPr>
        <w:numPr>
          <w:ilvl w:val="1"/>
          <w:numId w:val="18"/>
        </w:numPr>
        <w:spacing w:after="8" w:line="266" w:lineRule="auto"/>
        <w:ind w:hanging="235"/>
        <w:jc w:val="left"/>
      </w:pPr>
      <w:r>
        <w:rPr>
          <w:color w:val="0033CC"/>
        </w:rPr>
        <w:t xml:space="preserve">jméno,  popřípadě jména, a příjmení, rodné číslo a místo trvalého pobytu dítěte, v případě   cizince místo pobytu dítěte </w:t>
      </w:r>
    </w:p>
    <w:p w:rsidR="005903C0" w:rsidRDefault="005E34DA">
      <w:pPr>
        <w:numPr>
          <w:ilvl w:val="1"/>
          <w:numId w:val="18"/>
        </w:numPr>
        <w:spacing w:after="8" w:line="266" w:lineRule="auto"/>
        <w:ind w:hanging="235"/>
        <w:jc w:val="left"/>
      </w:pPr>
      <w:r>
        <w:rPr>
          <w:color w:val="0033CC"/>
        </w:rPr>
        <w:t xml:space="preserve">uvedení období, ve kterém má být dítě individuálně vzděláváno </w:t>
      </w:r>
    </w:p>
    <w:p w:rsidR="005903C0" w:rsidRDefault="005E34DA">
      <w:pPr>
        <w:numPr>
          <w:ilvl w:val="1"/>
          <w:numId w:val="18"/>
        </w:numPr>
        <w:spacing w:after="8" w:line="266" w:lineRule="auto"/>
        <w:ind w:hanging="235"/>
        <w:jc w:val="left"/>
      </w:pPr>
      <w:r>
        <w:rPr>
          <w:color w:val="0033CC"/>
        </w:rPr>
        <w:t xml:space="preserve">důvody pro individuální vzdělávání dítěte </w:t>
      </w:r>
      <w:r>
        <w:rPr>
          <w:i/>
          <w:color w:val="0033CC"/>
        </w:rPr>
        <w:t>(§ 34b odst. 2)</w:t>
      </w:r>
      <w:r>
        <w:rPr>
          <w:color w:val="0033CC"/>
        </w:rPr>
        <w:t xml:space="preserve"> </w:t>
      </w:r>
    </w:p>
    <w:p w:rsidR="005903C0" w:rsidRDefault="005E34DA">
      <w:pPr>
        <w:numPr>
          <w:ilvl w:val="0"/>
          <w:numId w:val="18"/>
        </w:numPr>
        <w:spacing w:after="6" w:line="266" w:lineRule="auto"/>
        <w:jc w:val="left"/>
      </w:pPr>
      <w:r>
        <w:rPr>
          <w:color w:val="0033CC"/>
        </w:rPr>
        <w:t xml:space="preserve">Ředitel mateřské školy předá zákonnému zástupci dítěte přehled oblastí, v nichž má být dítě vzděláváno </w:t>
      </w:r>
      <w:r>
        <w:rPr>
          <w:i/>
          <w:color w:val="0033CC"/>
        </w:rPr>
        <w:t xml:space="preserve">(§ 34b odst. 3). Tyto oblasti vychází ze Školního vzdělávacího programu MŠ Prostějov, Rumunská </w:t>
      </w:r>
      <w:proofErr w:type="gramStart"/>
      <w:r>
        <w:rPr>
          <w:i/>
          <w:color w:val="0033CC"/>
        </w:rPr>
        <w:t>ul.23</w:t>
      </w:r>
      <w:proofErr w:type="gramEnd"/>
      <w:r>
        <w:rPr>
          <w:i/>
          <w:color w:val="0033CC"/>
        </w:rPr>
        <w:t xml:space="preserve"> </w:t>
      </w:r>
    </w:p>
    <w:p w:rsidR="005903C0" w:rsidRDefault="005E34DA">
      <w:pPr>
        <w:numPr>
          <w:ilvl w:val="0"/>
          <w:numId w:val="18"/>
        </w:numPr>
        <w:spacing w:after="8" w:line="266" w:lineRule="auto"/>
        <w:jc w:val="left"/>
      </w:pPr>
      <w:r>
        <w:rPr>
          <w:color w:val="0033CC"/>
        </w:rPr>
        <w:t xml:space="preserve">Ředitel mateřské školy dohodne se zákonným zástupcem dítěte: </w:t>
      </w:r>
    </w:p>
    <w:p w:rsidR="005903C0" w:rsidRDefault="005E34DA">
      <w:pPr>
        <w:numPr>
          <w:ilvl w:val="1"/>
          <w:numId w:val="19"/>
        </w:numPr>
        <w:spacing w:after="6" w:line="266" w:lineRule="auto"/>
        <w:ind w:right="16" w:hanging="125"/>
        <w:jc w:val="left"/>
      </w:pPr>
      <w:r>
        <w:rPr>
          <w:color w:val="0033CC"/>
        </w:rPr>
        <w:t xml:space="preserve">způsob ověření </w:t>
      </w:r>
      <w:r>
        <w:rPr>
          <w:i/>
          <w:color w:val="0033CC"/>
        </w:rPr>
        <w:t xml:space="preserve">(přezkoušení dítěte v mateřské škole) </w:t>
      </w:r>
    </w:p>
    <w:p w:rsidR="005903C0" w:rsidRDefault="005E34DA">
      <w:pPr>
        <w:numPr>
          <w:ilvl w:val="1"/>
          <w:numId w:val="19"/>
        </w:numPr>
        <w:spacing w:after="6" w:line="266" w:lineRule="auto"/>
        <w:ind w:right="16" w:hanging="125"/>
        <w:jc w:val="left"/>
      </w:pPr>
      <w:r>
        <w:rPr>
          <w:color w:val="0033CC"/>
        </w:rPr>
        <w:t>termíny ověření, včetně náhradních termínů (</w:t>
      </w:r>
      <w:r>
        <w:rPr>
          <w:i/>
          <w:color w:val="0033CC"/>
        </w:rPr>
        <w:t xml:space="preserve">ověření se musí uskutečnit v období od 3. do 4.                 měsíce od začátku školního roku). </w:t>
      </w:r>
    </w:p>
    <w:p w:rsidR="005903C0" w:rsidRDefault="005E34DA">
      <w:pPr>
        <w:numPr>
          <w:ilvl w:val="1"/>
          <w:numId w:val="19"/>
        </w:numPr>
        <w:spacing w:after="8" w:line="266" w:lineRule="auto"/>
        <w:ind w:right="16" w:hanging="125"/>
        <w:jc w:val="left"/>
      </w:pPr>
      <w:r>
        <w:rPr>
          <w:b/>
          <w:color w:val="0033CC"/>
        </w:rPr>
        <w:t>Termín ověření</w:t>
      </w:r>
      <w:r>
        <w:rPr>
          <w:color w:val="0033CC"/>
        </w:rPr>
        <w:t xml:space="preserve">: </w:t>
      </w:r>
      <w:proofErr w:type="gramStart"/>
      <w:r>
        <w:rPr>
          <w:color w:val="0033CC"/>
        </w:rPr>
        <w:t>1.středa</w:t>
      </w:r>
      <w:proofErr w:type="gramEnd"/>
      <w:r>
        <w:rPr>
          <w:color w:val="0033CC"/>
        </w:rPr>
        <w:t xml:space="preserve"> v prosinci, </w:t>
      </w:r>
      <w:r>
        <w:rPr>
          <w:b/>
          <w:color w:val="0033CC"/>
        </w:rPr>
        <w:t>náhradní termín</w:t>
      </w:r>
      <w:r>
        <w:rPr>
          <w:color w:val="0033CC"/>
        </w:rPr>
        <w:t xml:space="preserve">: </w:t>
      </w:r>
      <w:proofErr w:type="gramStart"/>
      <w:r>
        <w:rPr>
          <w:color w:val="0033CC"/>
        </w:rPr>
        <w:t>2.středa</w:t>
      </w:r>
      <w:proofErr w:type="gramEnd"/>
      <w:r>
        <w:rPr>
          <w:color w:val="0033CC"/>
        </w:rPr>
        <w:t xml:space="preserve"> v prosinci </w:t>
      </w:r>
      <w:r>
        <w:rPr>
          <w:rFonts w:ascii="Wingdings" w:eastAsia="Wingdings" w:hAnsi="Wingdings" w:cs="Wingdings"/>
          <w:color w:val="0033CC"/>
        </w:rPr>
        <w:t></w:t>
      </w:r>
      <w:r>
        <w:rPr>
          <w:color w:val="0033CC"/>
        </w:rPr>
        <w:t xml:space="preserve"> Zákonný zástupce dítěte je povinen zajistit účast dítěte u ověření </w:t>
      </w:r>
      <w:r>
        <w:rPr>
          <w:i/>
          <w:color w:val="0033CC"/>
        </w:rPr>
        <w:t xml:space="preserve">(§ 34b odst. 3). </w:t>
      </w:r>
    </w:p>
    <w:p w:rsidR="005903C0" w:rsidRDefault="005E34DA">
      <w:pPr>
        <w:numPr>
          <w:ilvl w:val="0"/>
          <w:numId w:val="18"/>
        </w:numPr>
        <w:spacing w:after="8" w:line="266" w:lineRule="auto"/>
        <w:jc w:val="left"/>
      </w:pPr>
      <w:r>
        <w:rPr>
          <w:color w:val="0033CC"/>
        </w:rPr>
        <w:t xml:space="preserve">Ředitel mateřské školy ukončí individuální vzdělávání dítěte, pokud zákonný zástupce dítěte nezajistil účast dítěte u ověření, a to ani v náhradním termínu </w:t>
      </w:r>
      <w:r>
        <w:rPr>
          <w:i/>
          <w:color w:val="0033CC"/>
        </w:rPr>
        <w:t>(§ 34b odst. 4).</w:t>
      </w:r>
      <w:r>
        <w:rPr>
          <w:color w:val="0033CC"/>
        </w:rPr>
        <w:t xml:space="preserve"> </w:t>
      </w:r>
    </w:p>
    <w:p w:rsidR="005903C0" w:rsidRPr="00272B3D" w:rsidRDefault="005E34DA">
      <w:pPr>
        <w:numPr>
          <w:ilvl w:val="0"/>
          <w:numId w:val="18"/>
        </w:numPr>
        <w:spacing w:after="8" w:line="266" w:lineRule="auto"/>
        <w:jc w:val="left"/>
      </w:pPr>
      <w:r>
        <w:rPr>
          <w:color w:val="0033CC"/>
        </w:rPr>
        <w:t xml:space="preserve">Výdaje spojené s individuálním vzděláváním dítěte hradí zákonný zástupce dítěte, s výjimkou speciálních kompenzačních pomůcek a výdajů na činnost mateřské školy, do níž bylo dítě přijato k předškolnímu vzdělávání </w:t>
      </w:r>
      <w:r>
        <w:rPr>
          <w:i/>
          <w:color w:val="0033CC"/>
        </w:rPr>
        <w:t>(§ 34b odst. 7).</w:t>
      </w:r>
      <w:r>
        <w:rPr>
          <w:color w:val="0033CC"/>
        </w:rPr>
        <w:t xml:space="preserve"> </w:t>
      </w:r>
    </w:p>
    <w:p w:rsidR="00272B3D" w:rsidRDefault="00272B3D" w:rsidP="00272B3D">
      <w:pPr>
        <w:spacing w:after="8" w:line="266" w:lineRule="auto"/>
        <w:ind w:left="705" w:firstLine="0"/>
        <w:jc w:val="left"/>
      </w:pPr>
    </w:p>
    <w:p w:rsidR="001C1206" w:rsidRDefault="001C1206">
      <w:pPr>
        <w:spacing w:after="373" w:line="259" w:lineRule="auto"/>
        <w:ind w:left="0" w:firstLine="0"/>
        <w:jc w:val="left"/>
      </w:pPr>
    </w:p>
    <w:p w:rsidR="005903C0" w:rsidRDefault="005E34DA">
      <w:pPr>
        <w:pStyle w:val="Nadpis21"/>
        <w:spacing w:before="0" w:after="242"/>
        <w:ind w:left="-5" w:right="586"/>
      </w:pPr>
      <w:r>
        <w:t xml:space="preserve">3.  Ukončení docházky dítěte do mateřské školy </w:t>
      </w:r>
    </w:p>
    <w:p w:rsidR="005903C0" w:rsidRDefault="005E34DA">
      <w:pPr>
        <w:ind w:right="50"/>
      </w:pPr>
      <w:r>
        <w:t xml:space="preserve">Ředitelka mateřské školy může po předchozím upozornění rozhodnout o ukončení předškolního vzdělávání, jestliže: §35 zákon 561/2004 Sb., </w:t>
      </w:r>
    </w:p>
    <w:p w:rsidR="005903C0" w:rsidRDefault="005E34DA">
      <w:pPr>
        <w:spacing w:line="259" w:lineRule="auto"/>
        <w:ind w:right="229"/>
        <w:jc w:val="right"/>
      </w:pPr>
      <w:r>
        <w:t xml:space="preserve"> </w:t>
      </w:r>
      <w:proofErr w:type="gramStart"/>
      <w:r>
        <w:t>se</w:t>
      </w:r>
      <w:proofErr w:type="gramEnd"/>
      <w:r>
        <w:t xml:space="preserve"> dítě </w:t>
      </w:r>
      <w:proofErr w:type="gramStart"/>
      <w:r>
        <w:t>bez</w:t>
      </w:r>
      <w:proofErr w:type="gramEnd"/>
      <w:r>
        <w:t xml:space="preserve"> řádné omluvy zákonného zástupce nepřetržitě neúčastní předškolního vzdělávání  </w:t>
      </w:r>
    </w:p>
    <w:p w:rsidR="005903C0" w:rsidRDefault="005E34DA">
      <w:pPr>
        <w:ind w:left="437" w:right="50"/>
      </w:pPr>
      <w:r>
        <w:t xml:space="preserve">     po dobu delší než 14 dní </w:t>
      </w:r>
    </w:p>
    <w:p w:rsidR="005903C0" w:rsidRDefault="005E34DA">
      <w:pPr>
        <w:numPr>
          <w:ilvl w:val="0"/>
          <w:numId w:val="20"/>
        </w:numPr>
        <w:ind w:right="50" w:hanging="281"/>
      </w:pPr>
      <w:r>
        <w:t xml:space="preserve">zákonný zástupce závažným způsobem opakovaně narušuje provoz mateřské školy a       jednání k nápravě byla bezúspěšná </w:t>
      </w:r>
    </w:p>
    <w:p w:rsidR="005903C0" w:rsidRDefault="005E34DA">
      <w:pPr>
        <w:numPr>
          <w:ilvl w:val="0"/>
          <w:numId w:val="20"/>
        </w:numPr>
        <w:ind w:right="50" w:hanging="281"/>
      </w:pPr>
      <w:r>
        <w:t xml:space="preserve">ukončení doporučí v průběhu zkušebního pobytu lékař nebo školské poradenské zařízení </w:t>
      </w:r>
    </w:p>
    <w:p w:rsidR="005903C0" w:rsidRDefault="005E34DA">
      <w:pPr>
        <w:numPr>
          <w:ilvl w:val="0"/>
          <w:numId w:val="20"/>
        </w:numPr>
        <w:ind w:right="50" w:hanging="281"/>
      </w:pPr>
      <w:r>
        <w:t xml:space="preserve">zákonný zástupce opakovaně neuhradí úplatu za vzdělávání v mateřské škole nebo úplatu za   školní stravování (§123) ve stanoveném termínu a nedohodne s ředitelkou školy, popř.  </w:t>
      </w:r>
    </w:p>
    <w:p w:rsidR="005903C0" w:rsidRDefault="005E34DA">
      <w:pPr>
        <w:spacing w:after="293"/>
        <w:ind w:left="718" w:right="50"/>
      </w:pPr>
      <w:r>
        <w:t xml:space="preserve">vedoucí ŠJ jiný termín úhrady </w:t>
      </w:r>
    </w:p>
    <w:p w:rsidR="005903C0" w:rsidRDefault="005E34DA">
      <w:pPr>
        <w:ind w:right="50"/>
      </w:pPr>
      <w:r>
        <w:t xml:space="preserve">Ředitelka školy při ukončení docházky přihlédne k sociální a výchovné situaci rodiny a k zájmu dítěte. </w:t>
      </w:r>
    </w:p>
    <w:p w:rsidR="005903C0" w:rsidRDefault="005E34DA">
      <w:pPr>
        <w:spacing w:after="369" w:line="259" w:lineRule="auto"/>
        <w:ind w:left="0" w:firstLine="0"/>
        <w:jc w:val="left"/>
      </w:pPr>
      <w:r>
        <w:lastRenderedPageBreak/>
        <w:t xml:space="preserve"> </w:t>
      </w:r>
    </w:p>
    <w:p w:rsidR="005903C0" w:rsidRDefault="005E34DA">
      <w:pPr>
        <w:pStyle w:val="Nadpis21"/>
        <w:spacing w:before="0" w:after="233"/>
        <w:ind w:left="283" w:right="586" w:firstLine="77"/>
      </w:pPr>
      <w:r>
        <w:t xml:space="preserve">4. Upřesnění práv a povinností zákonných zástupců při vzdělávání dětí a pravidla vzájemných vztahů zákonných zástupců s pedagogickými         pracovníky mateřské školy </w:t>
      </w:r>
    </w:p>
    <w:p w:rsidR="005903C0" w:rsidRDefault="005E34DA">
      <w:pPr>
        <w:pStyle w:val="Nadpis31"/>
        <w:tabs>
          <w:tab w:val="center" w:pos="4571"/>
        </w:tabs>
        <w:spacing w:before="0" w:after="45"/>
        <w:ind w:left="-15" w:firstLine="0"/>
        <w:jc w:val="left"/>
      </w:pPr>
      <w:r>
        <w:t xml:space="preserve">4.1. </w:t>
      </w:r>
      <w:r>
        <w:tab/>
        <w:t xml:space="preserve">Změna stanovených podmínek pobytu dítěte, způsobu a rozsahu jeho stravování </w:t>
      </w:r>
    </w:p>
    <w:p w:rsidR="005903C0" w:rsidRDefault="005E34DA">
      <w:pPr>
        <w:spacing w:after="18" w:line="259" w:lineRule="auto"/>
        <w:ind w:left="0" w:firstLine="0"/>
        <w:jc w:val="left"/>
      </w:pPr>
      <w:r>
        <w:t xml:space="preserve"> </w:t>
      </w:r>
    </w:p>
    <w:p w:rsidR="005903C0" w:rsidRDefault="005E34DA">
      <w:pPr>
        <w:numPr>
          <w:ilvl w:val="0"/>
          <w:numId w:val="21"/>
        </w:numPr>
        <w:ind w:right="228"/>
      </w:pPr>
      <w:r>
        <w:t xml:space="preserve">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w:t>
      </w:r>
    </w:p>
    <w:p w:rsidR="005903C0" w:rsidRDefault="005E34DA">
      <w:pPr>
        <w:numPr>
          <w:ilvl w:val="0"/>
          <w:numId w:val="21"/>
        </w:numPr>
        <w:ind w:right="228"/>
      </w:pPr>
      <w:r>
        <w:t xml:space="preserve">Pokud zákonní zástupci budou požadovat změnu těchto sjednaných podmínek, je nutno tuto       změnu opět dohodnout s ředitelkou mateřské školy. </w:t>
      </w:r>
    </w:p>
    <w:p w:rsidR="005903C0" w:rsidRDefault="005E34DA">
      <w:pPr>
        <w:spacing w:after="12" w:line="259" w:lineRule="auto"/>
        <w:ind w:left="0" w:firstLine="0"/>
        <w:jc w:val="left"/>
      </w:pPr>
      <w:r>
        <w:t xml:space="preserve"> </w:t>
      </w:r>
    </w:p>
    <w:p w:rsidR="005903C0" w:rsidRDefault="005E34DA">
      <w:pPr>
        <w:pStyle w:val="Nadpis31"/>
        <w:spacing w:before="0" w:after="354"/>
        <w:ind w:left="-5" w:right="287"/>
      </w:pPr>
      <w:r>
        <w:t xml:space="preserve">4.2. Upřesnění podmínek pro přebírání dětí od zákonných zástupců ke vzdělávání v mateřské         škole a pro jejich předávání zákonným zástupcům po ukončení vzdělávání </w:t>
      </w:r>
    </w:p>
    <w:p w:rsidR="005903C0" w:rsidRDefault="005E34DA">
      <w:pPr>
        <w:numPr>
          <w:ilvl w:val="0"/>
          <w:numId w:val="22"/>
        </w:numPr>
        <w:ind w:right="226"/>
      </w:pPr>
      <w:r>
        <w:t>Zákonní zástupci v době určené pro příchod dětí do mateřské školy předávají dítě po jeho převlečení v šatně učitelce  ve třídě MŠ.</w:t>
      </w:r>
      <w:r>
        <w:rPr>
          <w:sz w:val="24"/>
        </w:rPr>
        <w:t xml:space="preserve"> </w:t>
      </w:r>
    </w:p>
    <w:p w:rsidR="005903C0" w:rsidRDefault="005E34DA">
      <w:pPr>
        <w:numPr>
          <w:ilvl w:val="0"/>
          <w:numId w:val="22"/>
        </w:numPr>
        <w:ind w:right="226"/>
      </w:pPr>
      <w:r>
        <w:t>Děti obvykle přicházejí do mateřské školy do 8.00 hod. Po předchozí dohodě lze p</w:t>
      </w:r>
      <w:r w:rsidR="00B14175">
        <w:t>řivádět dítě do mateřské školy d</w:t>
      </w:r>
      <w:r>
        <w:t xml:space="preserve">o 8,15, nesmí to však omezovat a narušovat vlastní vzdělávací       proces. </w:t>
      </w:r>
    </w:p>
    <w:p w:rsidR="005903C0" w:rsidRDefault="005E34DA">
      <w:pPr>
        <w:numPr>
          <w:ilvl w:val="0"/>
          <w:numId w:val="22"/>
        </w:numPr>
        <w:spacing w:after="74"/>
        <w:ind w:right="226"/>
      </w:pPr>
      <w:r>
        <w:t>Rodiče předávají dítě do MŠ zdravé. Vyskytne-li se u dítěte infekční onemocnění, zdravotní potíže, které by mohly mít vliv na průběh vzdělávání, změna zdravotní způsobilosti a další závažné skutečnosti, oznámí rodiče tuto skutečnost neprodleně MŠ. Zprávu podají i v případě výskytu infekčního onemocnění v rodině (</w:t>
      </w:r>
      <w:r w:rsidR="005546B3">
        <w:t xml:space="preserve">žloutenka, salmonela, </w:t>
      </w:r>
      <w:proofErr w:type="gramStart"/>
      <w:r w:rsidR="005546B3">
        <w:t>mononukleóza ,</w:t>
      </w:r>
      <w:r>
        <w:t>...), ale</w:t>
      </w:r>
      <w:proofErr w:type="gramEnd"/>
      <w:r>
        <w:t xml:space="preserve"> i výskytu vší. Zamlčování zdravotního stavu dítěte bude považováno za narušování školního řádu školy. </w:t>
      </w:r>
    </w:p>
    <w:p w:rsidR="005903C0" w:rsidRDefault="005E34DA">
      <w:pPr>
        <w:numPr>
          <w:ilvl w:val="0"/>
          <w:numId w:val="22"/>
        </w:numPr>
        <w:spacing w:after="31"/>
        <w:ind w:right="226"/>
      </w:pPr>
      <w:r>
        <w:t>V případě jakékoliv předchozí nevolnosti dítěte je zákonný zástupce povinen při předání dítěte o této skutečnosti informovat učitelku.</w:t>
      </w:r>
      <w:r>
        <w:rPr>
          <w:sz w:val="24"/>
        </w:rPr>
        <w:t xml:space="preserve"> </w:t>
      </w:r>
    </w:p>
    <w:p w:rsidR="005903C0" w:rsidRDefault="005E34DA">
      <w:pPr>
        <w:numPr>
          <w:ilvl w:val="0"/>
          <w:numId w:val="22"/>
        </w:numPr>
        <w:ind w:right="226"/>
      </w:pPr>
      <w:r>
        <w:t>V případě, že je se zákonnými zástupci dítěte dohodnuta individuální délka jeho pobytu v mateřské škole, bude s nimi i samostatně dohodnut způsob přebírání dítěte ke vzdělávání a       jeho předávání po ukončení vzdělávání.</w:t>
      </w:r>
      <w:r>
        <w:rPr>
          <w:sz w:val="24"/>
        </w:rPr>
        <w:t xml:space="preserve"> </w:t>
      </w:r>
    </w:p>
    <w:p w:rsidR="005903C0" w:rsidRDefault="005E34DA">
      <w:pPr>
        <w:numPr>
          <w:ilvl w:val="0"/>
          <w:numId w:val="22"/>
        </w:numPr>
        <w:ind w:right="226"/>
      </w:pPr>
      <w:r>
        <w:t xml:space="preserve">Dítě musí být učitelce předáno osobně!!! V případě, že zákonný zástupce doprovodí dítě pouze ke vchodu do MŠ nebo do šatny s tím, že dítě dojde do třídy již samo, nenese mateřská škola odpovědnost za bezpečí dítěte až do jeho příchodu do třídy. </w:t>
      </w:r>
    </w:p>
    <w:p w:rsidR="005903C0" w:rsidRDefault="005E34DA">
      <w:pPr>
        <w:numPr>
          <w:ilvl w:val="0"/>
          <w:numId w:val="22"/>
        </w:numPr>
        <w:ind w:right="226"/>
      </w:pPr>
      <w:r>
        <w:t xml:space="preserve">Učitelky odpovídají za děti do doby, kdy dítě převezmou od rodičů nebo jimi pověřených zástupců až do doby, kdy je opět ve třídě, školní zahradě rodičům nebo zástupcům předají. Rodiče po předání dítěte učitelkou nesou plnou odpovědnost za dítě v prostorách MŠ. </w:t>
      </w:r>
    </w:p>
    <w:p w:rsidR="005903C0" w:rsidRDefault="005E34DA">
      <w:pPr>
        <w:numPr>
          <w:ilvl w:val="0"/>
          <w:numId w:val="22"/>
        </w:numPr>
        <w:spacing w:after="72"/>
        <w:ind w:right="226"/>
      </w:pPr>
      <w:r>
        <w:t xml:space="preserve">Zákonní zástupci dítěte mohou pověřit jinou osobu pro jeho přebírání a předávání při vzdělávání v MŠ. Vystavené písemné pověření podepsané zákonným zástupcem dítěte předají zákonní zástupci učitelce (na formuláři MŠ). Mateřská škola postupuje v dobré víře, že se oba zákonní zástupci na pověřených osobách k vyzvedávání dítěte dohodli. </w:t>
      </w:r>
    </w:p>
    <w:p w:rsidR="005903C0" w:rsidRDefault="005E34DA">
      <w:pPr>
        <w:numPr>
          <w:ilvl w:val="0"/>
          <w:numId w:val="22"/>
        </w:numPr>
        <w:spacing w:after="72"/>
        <w:ind w:right="226"/>
      </w:pPr>
      <w:r>
        <w:rPr>
          <w:rFonts w:ascii="Wingdings" w:eastAsia="Wingdings" w:hAnsi="Wingdings" w:cs="Wingdings"/>
        </w:rPr>
        <w:t></w:t>
      </w:r>
      <w:r>
        <w:t xml:space="preserve"> Předat dítě pověřené osobě po ústní nebo telefonické žádosti není možné. </w:t>
      </w:r>
    </w:p>
    <w:p w:rsidR="005903C0" w:rsidRDefault="005E34DA">
      <w:pPr>
        <w:numPr>
          <w:ilvl w:val="0"/>
          <w:numId w:val="22"/>
        </w:numPr>
        <w:ind w:right="226"/>
      </w:pPr>
      <w:r>
        <w:t xml:space="preserve">Po převzetí dítěte je zákonný zástupce neprodleně povinen opustit areál mateřské školy, pokud tak </w:t>
      </w:r>
      <w:proofErr w:type="gramStart"/>
      <w:r>
        <w:t>neučiní</w:t>
      </w:r>
      <w:proofErr w:type="gramEnd"/>
      <w:r>
        <w:t xml:space="preserve"> škola se </w:t>
      </w:r>
      <w:proofErr w:type="gramStart"/>
      <w:r>
        <w:t>zříká</w:t>
      </w:r>
      <w:proofErr w:type="gramEnd"/>
      <w:r>
        <w:t xml:space="preserve"> odpovědnosti v případě jakéhokoliv úrazů v prostorách školy či na zahradě. </w:t>
      </w:r>
      <w:r>
        <w:rPr>
          <w:sz w:val="24"/>
        </w:rPr>
        <w:t xml:space="preserve"> </w:t>
      </w:r>
    </w:p>
    <w:p w:rsidR="005903C0" w:rsidRDefault="005E34DA">
      <w:pPr>
        <w:ind w:left="797" w:right="390"/>
      </w:pPr>
      <w:r>
        <w:t xml:space="preserve">Zákonní zástupci jsou povinni dítě vyzvednout včas, v případě opakovaného vyzvedávání dítěte z MŠ po ukončení provozní doby, jsme nuceni tuto skutečnost oznámit oddělení péče o dítě a zřizovateli.  </w:t>
      </w:r>
    </w:p>
    <w:p w:rsidR="005903C0" w:rsidRDefault="005E34DA">
      <w:pPr>
        <w:numPr>
          <w:ilvl w:val="0"/>
          <w:numId w:val="22"/>
        </w:numPr>
        <w:spacing w:after="128"/>
        <w:ind w:right="226"/>
      </w:pPr>
      <w:r>
        <w:lastRenderedPageBreak/>
        <w:t xml:space="preserve">O odchodech dětí po skončení provozu jsou vedeny záznamy. V případě, že nedojde k nápravě, bude tato skutečnost považována za porušení školního řádu a dle platných předpisů může dojít i k ukončení docházky dítěte do MŠ. </w:t>
      </w:r>
    </w:p>
    <w:p w:rsidR="005903C0" w:rsidRDefault="005E34DA">
      <w:pPr>
        <w:numPr>
          <w:ilvl w:val="0"/>
          <w:numId w:val="22"/>
        </w:numPr>
        <w:spacing w:after="158"/>
        <w:ind w:right="226"/>
      </w:pPr>
      <w:r>
        <w:t xml:space="preserve">Zákonný zástupce si vyzvedává dítě tak, aby v 17,00 již budovu opustil a ta mohla být uzamčena. </w:t>
      </w:r>
    </w:p>
    <w:p w:rsidR="005903C0" w:rsidRDefault="005E34DA">
      <w:pPr>
        <w:numPr>
          <w:ilvl w:val="0"/>
          <w:numId w:val="22"/>
        </w:numPr>
        <w:spacing w:after="44"/>
        <w:ind w:right="226"/>
      </w:pPr>
      <w:r>
        <w:t xml:space="preserve">V případě, že si zákonný zástupce, ani žádná z pověřených osob nevyzvedne dítě do ukončení provozní doby a zákonný zástupce nebude učitelku informovat o svém pozdějším příchodu, bude zvolen následující postup. Učitelka na základě uvedených telefonů v evidenčním listu dítěte se pokusí o zjištění důvodu nevyzvednutí a bude informovat zákonného zástupce o tom, že je dítě doposud v mateřské škole. Dále informuje ředitelku školy. Pokud se nepodaří zajistit telefonické spojení, vyčká učitelka 1 hodinu od doby ukončení provozu a poté se bude řídit se postupem doporučeným MŠMT - obrátí se na obecní úřad, který je podle § 15 zákona č. 359/1999 Sb. o sociálně právní ochraně dětí povinen zajistit dítěti neodkladnou péči – sociální odbor, případně se obrátí na Policii ČR - </w:t>
      </w:r>
    </w:p>
    <w:p w:rsidR="005546B3" w:rsidRDefault="005E34DA" w:rsidP="005546B3">
      <w:pPr>
        <w:tabs>
          <w:tab w:val="center" w:pos="1031"/>
          <w:tab w:val="center" w:pos="1804"/>
          <w:tab w:val="center" w:pos="2446"/>
          <w:tab w:val="center" w:pos="3357"/>
          <w:tab w:val="center" w:pos="4231"/>
          <w:tab w:val="center" w:pos="5200"/>
          <w:tab w:val="center" w:pos="6268"/>
          <w:tab w:val="center" w:pos="6977"/>
          <w:tab w:val="center" w:pos="7770"/>
          <w:tab w:val="right" w:pos="9078"/>
        </w:tabs>
        <w:spacing w:after="58" w:line="259" w:lineRule="auto"/>
        <w:ind w:left="-284" w:firstLine="284"/>
        <w:jc w:val="left"/>
      </w:pPr>
      <w:r>
        <w:rPr>
          <w:rFonts w:ascii="Calibri" w:eastAsia="Calibri" w:hAnsi="Calibri" w:cs="Calibri"/>
          <w:sz w:val="22"/>
        </w:rPr>
        <w:tab/>
      </w:r>
      <w:r w:rsidR="005546B3">
        <w:rPr>
          <w:rFonts w:ascii="Calibri" w:eastAsia="Calibri" w:hAnsi="Calibri" w:cs="Calibri"/>
          <w:sz w:val="22"/>
        </w:rPr>
        <w:t xml:space="preserve">         </w:t>
      </w:r>
      <w:r w:rsidR="005546B3">
        <w:t xml:space="preserve">podle § 43 </w:t>
      </w:r>
      <w:r w:rsidR="005546B3">
        <w:tab/>
        <w:t xml:space="preserve">zákona č. 283/1991 Sb., o </w:t>
      </w:r>
      <w:r w:rsidR="005546B3">
        <w:tab/>
        <w:t xml:space="preserve">Policii České </w:t>
      </w:r>
      <w:r>
        <w:t>republiky, ve znění pozdějších předpisů,</w:t>
      </w:r>
    </w:p>
    <w:p w:rsidR="005903C0" w:rsidRDefault="005E34DA" w:rsidP="005546B3">
      <w:pPr>
        <w:tabs>
          <w:tab w:val="center" w:pos="1031"/>
          <w:tab w:val="center" w:pos="1804"/>
          <w:tab w:val="center" w:pos="2446"/>
          <w:tab w:val="center" w:pos="3357"/>
          <w:tab w:val="center" w:pos="4231"/>
          <w:tab w:val="center" w:pos="5200"/>
          <w:tab w:val="center" w:pos="6268"/>
          <w:tab w:val="center" w:pos="6977"/>
          <w:tab w:val="center" w:pos="7770"/>
          <w:tab w:val="right" w:pos="9078"/>
        </w:tabs>
        <w:spacing w:after="58" w:line="259" w:lineRule="auto"/>
        <w:ind w:left="-284" w:firstLine="284"/>
        <w:jc w:val="left"/>
      </w:pPr>
      <w:r>
        <w:t xml:space="preserve"> </w:t>
      </w:r>
      <w:r w:rsidR="005546B3">
        <w:t xml:space="preserve">              každý má </w:t>
      </w:r>
      <w:r>
        <w:t xml:space="preserve">právo obrátit se na policistu a </w:t>
      </w:r>
      <w:r w:rsidR="005546B3">
        <w:t xml:space="preserve"> </w:t>
      </w:r>
      <w:r>
        <w:t xml:space="preserve">policejní útvary se žádostí o pomoc. </w:t>
      </w:r>
    </w:p>
    <w:p w:rsidR="005903C0" w:rsidRDefault="005E34DA">
      <w:pPr>
        <w:numPr>
          <w:ilvl w:val="0"/>
          <w:numId w:val="22"/>
        </w:numPr>
        <w:spacing w:after="284"/>
        <w:ind w:right="226"/>
      </w:pPr>
      <w:r>
        <w:t xml:space="preserve">Opakované nerespektování provozní doby bude charakterizováno jako neplnění povinností vyplývajících ze školního řádu s důsledky možného ukončení docházky dítěte. </w:t>
      </w:r>
    </w:p>
    <w:p w:rsidR="005903C0" w:rsidRDefault="005E34DA">
      <w:pPr>
        <w:pStyle w:val="Nadpis31"/>
        <w:ind w:left="283" w:right="287" w:hanging="65"/>
      </w:pPr>
      <w:r>
        <w:t xml:space="preserve">4.3. Konkretizace způsobu informování zákonných zástupců dětí o průběhu jejich          vzdělávání a dosažených výsledcích </w:t>
      </w:r>
    </w:p>
    <w:p w:rsidR="005903C0" w:rsidRDefault="005E34DA">
      <w:pPr>
        <w:spacing w:after="78" w:line="259" w:lineRule="auto"/>
        <w:ind w:left="283" w:firstLine="0"/>
        <w:jc w:val="left"/>
      </w:pPr>
      <w:r>
        <w:rPr>
          <w:b/>
        </w:rPr>
        <w:t xml:space="preserve"> </w:t>
      </w:r>
    </w:p>
    <w:p w:rsidR="005903C0" w:rsidRDefault="005E34DA">
      <w:pPr>
        <w:numPr>
          <w:ilvl w:val="0"/>
          <w:numId w:val="23"/>
        </w:numPr>
        <w:ind w:right="393" w:hanging="281"/>
      </w:pPr>
      <w:r>
        <w:t xml:space="preserve">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 </w:t>
      </w:r>
    </w:p>
    <w:p w:rsidR="005903C0" w:rsidRDefault="005E34DA">
      <w:pPr>
        <w:numPr>
          <w:ilvl w:val="0"/>
          <w:numId w:val="23"/>
        </w:numPr>
        <w:ind w:right="393" w:hanging="281"/>
      </w:pPr>
      <w:r>
        <w:t xml:space="preserve">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 </w:t>
      </w:r>
    </w:p>
    <w:p w:rsidR="005903C0" w:rsidRDefault="005E34DA">
      <w:pPr>
        <w:numPr>
          <w:ilvl w:val="0"/>
          <w:numId w:val="23"/>
        </w:numPr>
        <w:ind w:right="393" w:hanging="281"/>
      </w:pPr>
      <w:r>
        <w:t>Ředitelka mateřské školy svolává třídní sc</w:t>
      </w:r>
      <w:r w:rsidR="00F83BF6">
        <w:t xml:space="preserve">hůzku na začátku školního </w:t>
      </w:r>
      <w:proofErr w:type="gramStart"/>
      <w:r w:rsidR="00F83BF6">
        <w:t>roku ,</w:t>
      </w:r>
      <w:r>
        <w:t>kde</w:t>
      </w:r>
      <w:proofErr w:type="gramEnd"/>
      <w:r>
        <w:t xml:space="preserve">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V pololetí jsou vyhlášeny konzultační hodiny, kde se zákonní zástupci mohou individuálně informovat na své dítě u učitelky, ředitelky, speciálního pedagoga. </w:t>
      </w:r>
    </w:p>
    <w:p w:rsidR="005903C0" w:rsidRDefault="005E34DA">
      <w:pPr>
        <w:numPr>
          <w:ilvl w:val="0"/>
          <w:numId w:val="23"/>
        </w:numPr>
        <w:ind w:right="393" w:hanging="281"/>
      </w:pPr>
      <w:r>
        <w:t xml:space="preserve">Zákonní zástupci dítěte si mohou domluvit s ředitelkou mateřské školy nebo s pedagogickým pracovníkem školy vykonávajícím pedagogickou činnost ve třídě, individuální pohovor, na kterém budou projednány podstatné připomínky zákonných zástupců ke vzdělávání dítěte. </w:t>
      </w:r>
    </w:p>
    <w:p w:rsidR="005903C0" w:rsidRDefault="005E34DA">
      <w:pPr>
        <w:numPr>
          <w:ilvl w:val="0"/>
          <w:numId w:val="23"/>
        </w:numPr>
        <w:spacing w:after="246"/>
        <w:ind w:right="393" w:hanging="281"/>
      </w:pPr>
      <w:r>
        <w:t xml:space="preserve">Ředitelka mateřské školy nebo pedagogický pracovník vykonávající pedagogickou činnost ve třídě, do které dítě dochází, mohou vyzvat zákonné zástupce, aby se osobně dostavili k projednání závažných otázek týkajících se vzdělávání dítěte. </w:t>
      </w:r>
    </w:p>
    <w:p w:rsidR="005903C0" w:rsidRDefault="005E34DA">
      <w:pPr>
        <w:pStyle w:val="Nadpis31"/>
        <w:tabs>
          <w:tab w:val="right" w:pos="9078"/>
        </w:tabs>
        <w:spacing w:before="0" w:after="45"/>
        <w:ind w:left="-15" w:firstLine="0"/>
        <w:jc w:val="left"/>
      </w:pPr>
      <w:r>
        <w:t xml:space="preserve">4.4. </w:t>
      </w:r>
      <w:r>
        <w:tab/>
        <w:t xml:space="preserve">Informování zákonných zástupců dětí o mimořádných školních a mimoškolních akcích </w:t>
      </w:r>
    </w:p>
    <w:p w:rsidR="005903C0" w:rsidRDefault="005E34DA">
      <w:pPr>
        <w:spacing w:after="18" w:line="259" w:lineRule="auto"/>
        <w:ind w:left="0" w:firstLine="0"/>
        <w:jc w:val="left"/>
      </w:pPr>
      <w:r>
        <w:t xml:space="preserve"> </w:t>
      </w:r>
    </w:p>
    <w:p w:rsidR="005903C0" w:rsidRDefault="005E34DA">
      <w:pPr>
        <w:numPr>
          <w:ilvl w:val="0"/>
          <w:numId w:val="24"/>
        </w:numPr>
        <w:ind w:right="390"/>
      </w:pPr>
      <w:r>
        <w:t xml:space="preserve">Pokud mateřská škola organizuje a pořádá akce, jako jsou výlety, exkurze, divadelní a filmová představení pro děti, besídky, dětské dny apod., informuje o tom v dostatečném předstihu zákonné zástupce dětí písemným upozorněním umístěným na nástěnkách v šatně a www stránkách školy. </w:t>
      </w:r>
    </w:p>
    <w:p w:rsidR="005903C0" w:rsidRDefault="005E34DA">
      <w:pPr>
        <w:numPr>
          <w:ilvl w:val="0"/>
          <w:numId w:val="24"/>
        </w:numPr>
        <w:ind w:right="390"/>
      </w:pPr>
      <w:r>
        <w:t xml:space="preserve">Zákonní zástupci svým podpisem stvrzují účast dítěte na akcích, proto doporučujeme rodičům tyto nástěnky a www stránky pečlivě sledovat. </w:t>
      </w:r>
    </w:p>
    <w:p w:rsidR="005903C0" w:rsidRDefault="005E34DA">
      <w:pPr>
        <w:ind w:left="730" w:right="389"/>
      </w:pPr>
      <w:r>
        <w:lastRenderedPageBreak/>
        <w:t xml:space="preserve">V případě, že součástí akcí bude i finanční příspěvek rodičů, vyžádá si mateřská škola souhlas zákonných zástupců s účastí dítěte na takovéto akci a pro děti, jejichž zákonní zástupci nesouhlasí s jejich účastí, zajistí po dobu konání takovéto akce vzdělávání v běžných provozních podmínkách mateřské školy – jiná třída. Toto se netýká celodenních akcí (výlety), kdy vyjíždí celá MŠ a z provozních důvodů nelze zajistit dozor pedagogickým pracovníkem. </w:t>
      </w:r>
    </w:p>
    <w:p w:rsidR="005903C0" w:rsidRDefault="005E34DA">
      <w:pPr>
        <w:numPr>
          <w:ilvl w:val="0"/>
          <w:numId w:val="24"/>
        </w:numPr>
        <w:spacing w:after="290"/>
        <w:ind w:right="390"/>
      </w:pPr>
      <w:r>
        <w:t xml:space="preserve">V případě potřeby podání léku na nevolnost (při cestě dopravním prostředkem) je povinen zákonný zástupce písemně požádat o podání léku s uvedením jeho názvu a množství a zároveň osobně předá lék odpovědné učitelce. </w:t>
      </w:r>
    </w:p>
    <w:p w:rsidR="005903C0" w:rsidRDefault="005E34DA">
      <w:pPr>
        <w:pStyle w:val="Nadpis31"/>
        <w:ind w:left="345" w:right="287" w:hanging="360"/>
      </w:pPr>
      <w:r>
        <w:t xml:space="preserve">4.5. Konkretizace způsobu omlouvání dětí zákonnými zástupci z každodenního vzdělávání a způsobu informování o jejich zdravotním stavu </w:t>
      </w:r>
    </w:p>
    <w:p w:rsidR="005903C0" w:rsidRDefault="005E34DA">
      <w:pPr>
        <w:spacing w:after="142" w:line="259" w:lineRule="auto"/>
        <w:ind w:left="360" w:firstLine="0"/>
        <w:jc w:val="left"/>
      </w:pPr>
      <w:r>
        <w:rPr>
          <w:b/>
        </w:rPr>
        <w:t xml:space="preserve"> </w:t>
      </w:r>
    </w:p>
    <w:p w:rsidR="005903C0" w:rsidRDefault="005E34DA">
      <w:pPr>
        <w:numPr>
          <w:ilvl w:val="0"/>
          <w:numId w:val="25"/>
        </w:numPr>
        <w:spacing w:after="158"/>
        <w:ind w:right="388"/>
      </w:pPr>
      <w:r>
        <w:t xml:space="preserve">Nemůže-li dítě do mateřské školy docházet, rodiče </w:t>
      </w:r>
      <w:r w:rsidR="00CB43F4">
        <w:t>tuto skutečnost oznámí</w:t>
      </w:r>
      <w:r>
        <w:t xml:space="preserve"> na tel. číslo 582 345</w:t>
      </w:r>
      <w:r w:rsidR="00CB43F4">
        <w:t xml:space="preserve"> 924 nebo na mobilní telefonní </w:t>
      </w:r>
      <w:r>
        <w:t xml:space="preserve">číslo </w:t>
      </w:r>
      <w:r w:rsidR="00CB43F4">
        <w:t xml:space="preserve">přímo do své </w:t>
      </w:r>
      <w:proofErr w:type="spellStart"/>
      <w:proofErr w:type="gramStart"/>
      <w:r w:rsidR="00CB43F4">
        <w:t>třídě,nebo</w:t>
      </w:r>
      <w:proofErr w:type="spellEnd"/>
      <w:proofErr w:type="gramEnd"/>
      <w:r w:rsidR="00CB43F4">
        <w:t xml:space="preserve"> po osobní návštěvě </w:t>
      </w:r>
      <w:proofErr w:type="spellStart"/>
      <w:r w:rsidR="00CB43F4">
        <w:t>Mš</w:t>
      </w:r>
      <w:proofErr w:type="spellEnd"/>
      <w:r w:rsidR="00CB43F4">
        <w:t>.</w:t>
      </w:r>
    </w:p>
    <w:p w:rsidR="005903C0" w:rsidRDefault="005E34DA">
      <w:pPr>
        <w:numPr>
          <w:ilvl w:val="0"/>
          <w:numId w:val="25"/>
        </w:numPr>
        <w:spacing w:after="159"/>
        <w:ind w:right="388"/>
      </w:pPr>
      <w:r>
        <w:t xml:space="preserve">Výskyt infekčního onemocnění jsou rodiče povinni hlásit ihned. Po vyléčení infekčního          onemocnění přijímáme dítě na základě písemného potvrzení od dětského lékaře, které nám  zaručí jeho uzdravení /v zájmu zdraví ostatních dětí/. V případě, že má dítě vši, má učitelka právo odmítnout přijetí dítěte do kolektivu s ohledem na zdraví ostatních účastníků vzdělávání. </w:t>
      </w:r>
    </w:p>
    <w:p w:rsidR="005903C0" w:rsidRDefault="005E34DA">
      <w:pPr>
        <w:numPr>
          <w:ilvl w:val="0"/>
          <w:numId w:val="25"/>
        </w:numPr>
        <w:spacing w:after="159"/>
        <w:ind w:right="388"/>
      </w:pPr>
      <w:r>
        <w:t xml:space="preserve">Dítě, které nepřijde a </w:t>
      </w:r>
      <w:proofErr w:type="gramStart"/>
      <w:r>
        <w:t>nebude</w:t>
      </w:r>
      <w:proofErr w:type="gramEnd"/>
      <w:r>
        <w:t xml:space="preserve"> omluveno se </w:t>
      </w:r>
      <w:proofErr w:type="gramStart"/>
      <w:r>
        <w:t>započítává</w:t>
      </w:r>
      <w:proofErr w:type="gramEnd"/>
      <w:r>
        <w:t xml:space="preserve"> do stavu přítomných a je nutno za něj zaplatit stravu. Příchod dítěte po omluvené absenci je třeba nahlásit den předem do 10.00 hodin. </w:t>
      </w:r>
    </w:p>
    <w:p w:rsidR="005903C0" w:rsidRDefault="005E34DA">
      <w:pPr>
        <w:numPr>
          <w:ilvl w:val="0"/>
          <w:numId w:val="25"/>
        </w:numPr>
        <w:spacing w:after="161"/>
        <w:ind w:right="388"/>
      </w:pPr>
      <w:r>
        <w:t xml:space="preserve">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rsidR="005903C0" w:rsidRDefault="005E34DA">
      <w:pPr>
        <w:numPr>
          <w:ilvl w:val="0"/>
          <w:numId w:val="25"/>
        </w:numPr>
        <w:spacing w:after="276"/>
        <w:ind w:right="388"/>
      </w:pPr>
      <w:r>
        <w:t xml:space="preserve">Zákonní zástupci dítěte informují mateřskou školu o každé změně zdravotní způsobilosti dítěte, o větších zdravotních potížích a dalších závažných skutečnostech, které by mohly mít vliv na průběh vzdělávání dítěte. </w:t>
      </w:r>
    </w:p>
    <w:p w:rsidR="005903C0" w:rsidRDefault="005E34DA">
      <w:pPr>
        <w:pStyle w:val="Nadpis31"/>
        <w:spacing w:before="0" w:after="71"/>
        <w:ind w:left="691" w:right="1442" w:hanging="706"/>
      </w:pPr>
      <w:r>
        <w:t xml:space="preserve">4.6. Základní pravidla chování zákonných zástupců dětí při vzájemném styku se zaměstnanci mateřské školy, s jinými dětmi docházejícími do mateřské školy a  s ostatními zákonnými zástupci </w:t>
      </w:r>
    </w:p>
    <w:p w:rsidR="005903C0" w:rsidRDefault="005E34DA">
      <w:pPr>
        <w:ind w:right="50"/>
      </w:pPr>
      <w:r>
        <w:t xml:space="preserve">Při pobytu v mateřské škole zákonní zástupci dětí </w:t>
      </w:r>
    </w:p>
    <w:p w:rsidR="005903C0" w:rsidRDefault="005E34DA">
      <w:pPr>
        <w:numPr>
          <w:ilvl w:val="0"/>
          <w:numId w:val="26"/>
        </w:numPr>
        <w:ind w:right="50"/>
      </w:pPr>
      <w:r>
        <w:t xml:space="preserve">dodržují stanovenou organizaci provozu mateřské školy a vnitřní režim mateřské školy, </w:t>
      </w:r>
    </w:p>
    <w:p w:rsidR="005903C0" w:rsidRDefault="005E34DA">
      <w:pPr>
        <w:numPr>
          <w:ilvl w:val="0"/>
          <w:numId w:val="26"/>
        </w:numPr>
        <w:ind w:right="50"/>
      </w:pPr>
      <w:r>
        <w:t xml:space="preserve">řídí se školním řádem mateřské školy, </w:t>
      </w:r>
    </w:p>
    <w:p w:rsidR="005903C0" w:rsidRDefault="005903C0">
      <w:pPr>
        <w:spacing w:after="212" w:line="259" w:lineRule="auto"/>
        <w:ind w:left="720" w:firstLine="0"/>
        <w:jc w:val="left"/>
      </w:pPr>
    </w:p>
    <w:p w:rsidR="005903C0" w:rsidRDefault="005E34DA">
      <w:pPr>
        <w:pStyle w:val="Nadpis21"/>
        <w:ind w:left="-5" w:right="586"/>
      </w:pPr>
      <w:r>
        <w:t xml:space="preserve">5. Provoz školy a režim dne při vzdělávání dětí v MŠ </w:t>
      </w:r>
    </w:p>
    <w:p w:rsidR="005903C0" w:rsidRDefault="005E34DA">
      <w:pPr>
        <w:spacing w:after="0" w:line="259" w:lineRule="auto"/>
        <w:ind w:left="0" w:firstLine="0"/>
        <w:jc w:val="left"/>
      </w:pPr>
      <w:r>
        <w:t xml:space="preserve"> </w:t>
      </w:r>
    </w:p>
    <w:p w:rsidR="005903C0" w:rsidRDefault="005E34DA">
      <w:pPr>
        <w:spacing w:after="11" w:line="259" w:lineRule="auto"/>
        <w:ind w:left="0" w:firstLine="0"/>
        <w:jc w:val="left"/>
      </w:pPr>
      <w:r>
        <w:t xml:space="preserve"> </w:t>
      </w:r>
    </w:p>
    <w:p w:rsidR="005903C0" w:rsidRDefault="005E34DA">
      <w:pPr>
        <w:pStyle w:val="Nadpis31"/>
        <w:ind w:left="-5" w:right="287"/>
      </w:pPr>
      <w:r>
        <w:t xml:space="preserve">5.1. Podmínky provozu a organizace vzdělávání v mateřské škole </w:t>
      </w:r>
    </w:p>
    <w:p w:rsidR="005903C0" w:rsidRDefault="005E34DA">
      <w:pPr>
        <w:spacing w:after="17" w:line="259" w:lineRule="auto"/>
        <w:ind w:left="0" w:firstLine="0"/>
        <w:jc w:val="left"/>
      </w:pPr>
      <w:r>
        <w:t xml:space="preserve"> </w:t>
      </w:r>
    </w:p>
    <w:p w:rsidR="005903C0" w:rsidRDefault="005E34DA">
      <w:pPr>
        <w:numPr>
          <w:ilvl w:val="0"/>
          <w:numId w:val="27"/>
        </w:numPr>
        <w:ind w:right="50"/>
      </w:pPr>
      <w:r>
        <w:t xml:space="preserve">Zřizovatelem školy je Magistrát města Prostějova, který zřizuje mateřskou školu jako příspěvkovou organizací s celodenním provozem. Součástí školy je školní jídelna. </w:t>
      </w:r>
    </w:p>
    <w:p w:rsidR="005903C0" w:rsidRDefault="005E34DA">
      <w:pPr>
        <w:ind w:left="730" w:right="50"/>
      </w:pPr>
      <w:r>
        <w:t xml:space="preserve">Provozní doba mateřské školy je stanovena takto:  </w:t>
      </w:r>
    </w:p>
    <w:p w:rsidR="005903C0" w:rsidRDefault="005E34DA">
      <w:pPr>
        <w:numPr>
          <w:ilvl w:val="1"/>
          <w:numId w:val="27"/>
        </w:numPr>
        <w:ind w:right="50" w:hanging="122"/>
      </w:pPr>
      <w:r>
        <w:t>Zahájení provozu v 6,30 hod., ve třídě</w:t>
      </w:r>
      <w:r w:rsidR="00E5133C">
        <w:t xml:space="preserve"> „ Sluníček“ pro všechny děti </w:t>
      </w:r>
      <w:r w:rsidR="00862C76">
        <w:t xml:space="preserve">  </w:t>
      </w:r>
    </w:p>
    <w:p w:rsidR="005903C0" w:rsidRDefault="005E34DA">
      <w:pPr>
        <w:numPr>
          <w:ilvl w:val="1"/>
          <w:numId w:val="27"/>
        </w:numPr>
        <w:ind w:right="50" w:hanging="122"/>
      </w:pPr>
      <w:r>
        <w:t xml:space="preserve">Od 7,00 hod. zahájení provozu ve třídách, dle příchodů učitelek.  </w:t>
      </w:r>
    </w:p>
    <w:p w:rsidR="005903C0" w:rsidRDefault="005E34DA">
      <w:pPr>
        <w:numPr>
          <w:ilvl w:val="1"/>
          <w:numId w:val="27"/>
        </w:numPr>
        <w:ind w:right="50" w:hanging="122"/>
      </w:pPr>
      <w:r>
        <w:t xml:space="preserve">Od 16,00 do 17,00hod. postupné spojování tříd dle harmonogramu  </w:t>
      </w:r>
    </w:p>
    <w:p w:rsidR="005903C0" w:rsidRDefault="005E34DA">
      <w:pPr>
        <w:ind w:left="1199" w:right="50" w:firstLine="0"/>
      </w:pPr>
      <w:r>
        <w:lastRenderedPageBreak/>
        <w:t>Provoz mateřské školy je od 6.30 hodin do 17.00 hodin (včetně provozu o prázdninách), Provoz mateřské školy /organizace - jarní prázdniny, velikonoční</w:t>
      </w:r>
      <w:r w:rsidR="00755154">
        <w:t>,</w:t>
      </w:r>
      <w:r w:rsidR="00BA5B3F">
        <w:t xml:space="preserve"> </w:t>
      </w:r>
      <w:r w:rsidR="00755154">
        <w:t>vá</w:t>
      </w:r>
      <w:r w:rsidR="00272A19">
        <w:t>no</w:t>
      </w:r>
      <w:r w:rsidR="00755154">
        <w:t>ční</w:t>
      </w:r>
      <w:r>
        <w:t xml:space="preserve"> prázdniny, v měsíci červenec a srpen aj./ lze podle místních podmínek omezit nebo přerušit v měsíci červenci nebo srpnu, popřípadě v obou měsících. O omezení či přerušení provozu MŠ informuje ředitelka školy zákonného zástupce dítěte alespoň dva měsíce předem. Provoz školy po projednání se zřizovatelem může být taktéž přerušen ze závažných důvodů lze přerušit provoz i v jiném termínu /např. z technických důvodů, které znemožňují řádné poskytování předškolního vzdělávání/. Informaci o omezení nebo přerušení provozu zveřejní ředitelka mateřské školy na přístupném místě ve škole, www stránkách neprodleně poté, co o omezení nebo přerušení provozu rozhodne. Provoz v době vedlejších prázdnin se uskuteční pouze pro předem přihlášené děti zaměstnaných rodičů. V měsíci červenci a srpnu lze přijmout do mateřské školy děti z jiné mateřské školy, a to nejvýše na dobu, po kterou jiná mateřská škola přerušila provoz. </w:t>
      </w:r>
    </w:p>
    <w:p w:rsidR="005903C0" w:rsidRDefault="005E34DA">
      <w:pPr>
        <w:numPr>
          <w:ilvl w:val="0"/>
          <w:numId w:val="27"/>
        </w:numPr>
        <w:ind w:right="50"/>
      </w:pPr>
      <w:r>
        <w:t xml:space="preserve">Třídy jsou spojovány dle potřeb provozu a z toho vyplývající pracovní doby učitelek, přičemž jsou respektovány hygienické a bezpečnostní požadavky a především potřeby dětí. </w:t>
      </w:r>
    </w:p>
    <w:p w:rsidR="005903C0" w:rsidRDefault="005E34DA">
      <w:pPr>
        <w:numPr>
          <w:ilvl w:val="0"/>
          <w:numId w:val="27"/>
        </w:numPr>
        <w:ind w:right="50"/>
      </w:pPr>
      <w:r>
        <w:t xml:space="preserve">Při rozdělování dětí do tříd vychází ředitelka z možností provozu, věku dětí se snahou respektovat jejich individualitu, potřeby a schopnosti dobré adaptability v té určité třídě. </w:t>
      </w:r>
    </w:p>
    <w:p w:rsidR="005903C0" w:rsidRDefault="005E34DA">
      <w:pPr>
        <w:numPr>
          <w:ilvl w:val="0"/>
          <w:numId w:val="27"/>
        </w:numPr>
        <w:ind w:right="50"/>
      </w:pPr>
      <w:r>
        <w:t xml:space="preserve">Rozdělování dětí do tříd je tedy v plné kompetenci ředitelky za podpory pedagogických pracovníků. </w:t>
      </w:r>
    </w:p>
    <w:p w:rsidR="005903C0" w:rsidRDefault="005E34DA">
      <w:pPr>
        <w:numPr>
          <w:ilvl w:val="0"/>
          <w:numId w:val="27"/>
        </w:numPr>
        <w:ind w:right="50"/>
      </w:pPr>
      <w:r>
        <w:t xml:space="preserve">Provozní řád upravuje dodržování intervalů mezi jednotlivými jídly a další specifika. </w:t>
      </w:r>
    </w:p>
    <w:p w:rsidR="005903C0" w:rsidRDefault="005E34DA">
      <w:pPr>
        <w:numPr>
          <w:ilvl w:val="0"/>
          <w:numId w:val="27"/>
        </w:numPr>
        <w:ind w:right="50"/>
      </w:pPr>
      <w:r>
        <w:t xml:space="preserve">Na nástěnkách v šatnách jednotlivých tříd jsou poskytovány konkrétní informace a organizační připomínky, týkající se dané třídy. </w:t>
      </w:r>
    </w:p>
    <w:p w:rsidR="005903C0" w:rsidRDefault="005E34DA">
      <w:pPr>
        <w:numPr>
          <w:ilvl w:val="0"/>
          <w:numId w:val="27"/>
        </w:numPr>
        <w:ind w:right="50"/>
      </w:pPr>
      <w:r>
        <w:t xml:space="preserve">Provoz pracoviště MŠ Mozartova 43 je v době 6.30. – 16.30 hod.  </w:t>
      </w:r>
    </w:p>
    <w:p w:rsidR="005903C0" w:rsidRDefault="005E34DA">
      <w:pPr>
        <w:numPr>
          <w:ilvl w:val="0"/>
          <w:numId w:val="27"/>
        </w:numPr>
        <w:ind w:right="50"/>
      </w:pPr>
      <w:r>
        <w:t xml:space="preserve">Stížnosti, oznámení a podněty k práci MŠ je možno doručit poštou nebo osobně ředitelce </w:t>
      </w:r>
    </w:p>
    <w:p w:rsidR="005903C0" w:rsidRDefault="005E34DA">
      <w:pPr>
        <w:ind w:left="730" w:right="50"/>
      </w:pPr>
      <w:r>
        <w:t xml:space="preserve">školy, která je v zákonné lhůtě vyřídí. </w:t>
      </w:r>
    </w:p>
    <w:p w:rsidR="00755154" w:rsidRDefault="00755154">
      <w:pPr>
        <w:ind w:left="730" w:right="50"/>
      </w:pPr>
    </w:p>
    <w:p w:rsidR="00755154" w:rsidRDefault="00755154">
      <w:pPr>
        <w:ind w:left="730" w:right="50"/>
      </w:pPr>
    </w:p>
    <w:p w:rsidR="005903C0" w:rsidRDefault="005E34DA">
      <w:pPr>
        <w:spacing w:after="14" w:line="259" w:lineRule="auto"/>
        <w:ind w:left="0" w:firstLine="0"/>
        <w:jc w:val="left"/>
      </w:pPr>
      <w:r>
        <w:t xml:space="preserve"> </w:t>
      </w:r>
    </w:p>
    <w:p w:rsidR="005903C0" w:rsidRDefault="005E34DA">
      <w:pPr>
        <w:spacing w:after="27" w:line="266" w:lineRule="auto"/>
        <w:ind w:left="-5" w:right="287"/>
      </w:pPr>
      <w:r>
        <w:rPr>
          <w:b/>
        </w:rPr>
        <w:t>Dítě v MŠ potřebuje</w:t>
      </w:r>
      <w:r>
        <w:t xml:space="preserve">: </w:t>
      </w:r>
    </w:p>
    <w:p w:rsidR="005903C0" w:rsidRDefault="005E34DA">
      <w:pPr>
        <w:numPr>
          <w:ilvl w:val="0"/>
          <w:numId w:val="28"/>
        </w:numPr>
        <w:ind w:right="50"/>
      </w:pPr>
      <w:r>
        <w:t xml:space="preserve">sportovní oblečení na školní zahradu, v létě kšiltovku nebo klobouk </w:t>
      </w:r>
    </w:p>
    <w:p w:rsidR="005903C0" w:rsidRDefault="005E34DA">
      <w:pPr>
        <w:numPr>
          <w:ilvl w:val="0"/>
          <w:numId w:val="28"/>
        </w:numPr>
        <w:spacing w:after="5"/>
        <w:ind w:right="50"/>
      </w:pPr>
      <w:r>
        <w:rPr>
          <w:color w:val="FF0000"/>
        </w:rPr>
        <w:t xml:space="preserve">bezpečné a zdravotně nezávadné </w:t>
      </w:r>
      <w:r>
        <w:t xml:space="preserve">přezůvky /ne pantofle/ </w:t>
      </w:r>
    </w:p>
    <w:p w:rsidR="005903C0" w:rsidRDefault="005E34DA">
      <w:pPr>
        <w:numPr>
          <w:ilvl w:val="0"/>
          <w:numId w:val="28"/>
        </w:numPr>
        <w:ind w:right="50"/>
      </w:pPr>
      <w:r>
        <w:t xml:space="preserve">pyžamo – dle sdělení konkrétní třídy </w:t>
      </w:r>
    </w:p>
    <w:p w:rsidR="005903C0" w:rsidRDefault="005E34DA">
      <w:pPr>
        <w:numPr>
          <w:ilvl w:val="0"/>
          <w:numId w:val="28"/>
        </w:numPr>
        <w:ind w:right="50"/>
      </w:pPr>
      <w:r>
        <w:t xml:space="preserve">lehké oblečení do třídy, odpovídající momentální teplotě ve třídě (zástěrku, sukni, lehké hrací kalhoty…), náhradní spodní prádlo, náhradní oblečení  </w:t>
      </w:r>
    </w:p>
    <w:p w:rsidR="005903C0" w:rsidRDefault="005E34DA">
      <w:pPr>
        <w:numPr>
          <w:ilvl w:val="0"/>
          <w:numId w:val="28"/>
        </w:numPr>
        <w:ind w:right="50"/>
      </w:pPr>
      <w:r>
        <w:t xml:space="preserve">pláštěnku a holínky  </w:t>
      </w:r>
    </w:p>
    <w:p w:rsidR="005903C0" w:rsidRDefault="005E34DA">
      <w:pPr>
        <w:numPr>
          <w:ilvl w:val="0"/>
          <w:numId w:val="29"/>
        </w:numPr>
        <w:ind w:right="50"/>
      </w:pPr>
      <w:r>
        <w:t xml:space="preserve">zákonní zástupci jsou povinni označit věci dětí, u kterých by mohlo dojít k záměně – podepsat </w:t>
      </w:r>
    </w:p>
    <w:p w:rsidR="005903C0" w:rsidRDefault="005E34DA">
      <w:pPr>
        <w:ind w:left="797" w:right="50"/>
      </w:pPr>
      <w:r>
        <w:t>!!!!!!</w:t>
      </w:r>
      <w:r>
        <w:rPr>
          <w:sz w:val="24"/>
        </w:rPr>
        <w:t xml:space="preserve"> </w:t>
      </w:r>
    </w:p>
    <w:p w:rsidR="005903C0" w:rsidRDefault="005E34DA">
      <w:pPr>
        <w:numPr>
          <w:ilvl w:val="0"/>
          <w:numId w:val="29"/>
        </w:numPr>
        <w:spacing w:after="77"/>
        <w:ind w:right="50"/>
      </w:pPr>
      <w:r>
        <w:t xml:space="preserve">za cennosti (např. náušnice, řetízky....) a donesené hračky MŠ neručí!!! </w:t>
      </w:r>
    </w:p>
    <w:p w:rsidR="005903C0" w:rsidRDefault="005E34DA">
      <w:pPr>
        <w:numPr>
          <w:ilvl w:val="0"/>
          <w:numId w:val="29"/>
        </w:numPr>
        <w:spacing w:after="32"/>
        <w:ind w:right="50"/>
      </w:pPr>
      <w:r>
        <w:t>děti vybavit pro pobyt v mateřské škole takovou obuví, která je pro ně při pohybu bezpečná (pantofle jakéhokoliv druhu jsou nepřijatelné)</w:t>
      </w:r>
      <w:r>
        <w:rPr>
          <w:sz w:val="24"/>
        </w:rPr>
        <w:t xml:space="preserve"> </w:t>
      </w:r>
    </w:p>
    <w:p w:rsidR="005903C0" w:rsidRDefault="005E34DA">
      <w:pPr>
        <w:numPr>
          <w:ilvl w:val="0"/>
          <w:numId w:val="29"/>
        </w:numPr>
        <w:spacing w:after="31"/>
        <w:ind w:right="50"/>
      </w:pPr>
      <w:r>
        <w:t xml:space="preserve">zákonní zástupci nesou plnou odpovědnost za obsah věcí uložených ve skříňce v šatně dětí. </w:t>
      </w:r>
    </w:p>
    <w:p w:rsidR="005903C0" w:rsidRDefault="005903C0">
      <w:pPr>
        <w:spacing w:after="38" w:line="266" w:lineRule="auto"/>
        <w:ind w:left="-5" w:right="287"/>
        <w:rPr>
          <w:b/>
        </w:rPr>
      </w:pPr>
    </w:p>
    <w:p w:rsidR="005903C0" w:rsidRDefault="005903C0">
      <w:pPr>
        <w:spacing w:after="38" w:line="266" w:lineRule="auto"/>
        <w:ind w:left="-5" w:right="287"/>
        <w:rPr>
          <w:b/>
        </w:rPr>
      </w:pPr>
    </w:p>
    <w:p w:rsidR="005903C0" w:rsidRDefault="005903C0">
      <w:pPr>
        <w:spacing w:after="38" w:line="266" w:lineRule="auto"/>
        <w:ind w:left="-5" w:right="287"/>
        <w:rPr>
          <w:b/>
        </w:rPr>
      </w:pPr>
    </w:p>
    <w:p w:rsidR="005903C0" w:rsidRDefault="005903C0">
      <w:pPr>
        <w:spacing w:after="38" w:line="266" w:lineRule="auto"/>
        <w:ind w:left="-5" w:right="287"/>
        <w:rPr>
          <w:b/>
        </w:rPr>
      </w:pPr>
    </w:p>
    <w:p w:rsidR="005903C0" w:rsidRDefault="005903C0">
      <w:pPr>
        <w:spacing w:after="38" w:line="266" w:lineRule="auto"/>
        <w:ind w:left="-5" w:right="287"/>
        <w:rPr>
          <w:b/>
        </w:rPr>
      </w:pPr>
    </w:p>
    <w:p w:rsidR="005903C0" w:rsidRDefault="005E34DA">
      <w:pPr>
        <w:spacing w:after="38" w:line="266" w:lineRule="auto"/>
        <w:ind w:left="-5" w:right="287"/>
      </w:pPr>
      <w:r>
        <w:rPr>
          <w:b/>
        </w:rPr>
        <w:t>5.2.</w:t>
      </w:r>
      <w:r>
        <w:t xml:space="preserve"> </w:t>
      </w:r>
      <w:r>
        <w:rPr>
          <w:b/>
        </w:rPr>
        <w:t xml:space="preserve">Vnitřní denní režim při vzdělávání dětí </w:t>
      </w:r>
    </w:p>
    <w:p w:rsidR="005903C0" w:rsidRDefault="005E34DA">
      <w:pPr>
        <w:spacing w:after="11" w:line="259" w:lineRule="auto"/>
        <w:ind w:left="0" w:firstLine="0"/>
        <w:jc w:val="left"/>
      </w:pPr>
      <w:r>
        <w:t xml:space="preserve"> </w:t>
      </w:r>
    </w:p>
    <w:p w:rsidR="005903C0" w:rsidRDefault="005E34DA">
      <w:pPr>
        <w:pStyle w:val="Nadpis31"/>
        <w:ind w:left="-5" w:right="287"/>
      </w:pPr>
      <w:r>
        <w:t xml:space="preserve">REŽIM DNE V MŠ  </w:t>
      </w:r>
      <w:r w:rsidR="001712FC">
        <w:t>RUMUNSKÁ:</w:t>
      </w:r>
    </w:p>
    <w:p w:rsidR="005903C0" w:rsidRDefault="005E34DA">
      <w:pPr>
        <w:ind w:right="50"/>
      </w:pPr>
      <w:r>
        <w:t xml:space="preserve">V mateřské škole jsou děti rozděleny dle věku, dvě třídy mladší věkové skupiny a dvě třídy starších dětí. Předškolní vzdělávání probíhá podle ŠVP PV. Následující denní režim je stanovený přibližně. V případě potřeby je pozměněn a uzpůsoben dle potřeb (výlety, divadelní představení apod.). </w:t>
      </w:r>
    </w:p>
    <w:p w:rsidR="005903C0" w:rsidRDefault="005903C0">
      <w:pPr>
        <w:spacing w:after="0" w:line="259" w:lineRule="auto"/>
        <w:ind w:left="0" w:firstLine="0"/>
        <w:jc w:val="left"/>
      </w:pPr>
    </w:p>
    <w:p w:rsidR="005903C0" w:rsidRPr="001712FC" w:rsidRDefault="005E34DA">
      <w:pPr>
        <w:tabs>
          <w:tab w:val="center" w:pos="1416"/>
        </w:tabs>
        <w:ind w:left="0" w:firstLine="0"/>
        <w:jc w:val="left"/>
        <w:rPr>
          <w:b/>
        </w:rPr>
      </w:pPr>
      <w:r w:rsidRPr="001712FC">
        <w:rPr>
          <w:b/>
        </w:rPr>
        <w:t xml:space="preserve">6.30 – 9.00 </w:t>
      </w:r>
      <w:r w:rsidRPr="001712FC">
        <w:rPr>
          <w:b/>
        </w:rPr>
        <w:tab/>
        <w:t xml:space="preserve">  </w:t>
      </w:r>
    </w:p>
    <w:p w:rsidR="005903C0" w:rsidRDefault="005E34DA">
      <w:pPr>
        <w:numPr>
          <w:ilvl w:val="1"/>
          <w:numId w:val="31"/>
        </w:numPr>
        <w:ind w:right="50"/>
      </w:pPr>
      <w:r>
        <w:t xml:space="preserve">scházení dětí, ranní hry a činnosti dle volby dětí, individuální práce </w:t>
      </w:r>
    </w:p>
    <w:p w:rsidR="005903C0" w:rsidRDefault="005E34DA">
      <w:pPr>
        <w:numPr>
          <w:ilvl w:val="1"/>
          <w:numId w:val="31"/>
        </w:numPr>
        <w:ind w:right="50"/>
      </w:pPr>
      <w:r>
        <w:t xml:space="preserve">jazykové chvilky </w:t>
      </w:r>
    </w:p>
    <w:p w:rsidR="005903C0" w:rsidRDefault="005E34DA">
      <w:pPr>
        <w:numPr>
          <w:ilvl w:val="1"/>
          <w:numId w:val="31"/>
        </w:numPr>
        <w:ind w:right="50"/>
      </w:pPr>
      <w:r>
        <w:t xml:space="preserve">ranní cvičení, popř. relaxační cvičení, jóga </w:t>
      </w:r>
    </w:p>
    <w:p w:rsidR="005903C0" w:rsidRDefault="005E34DA">
      <w:pPr>
        <w:spacing w:after="0" w:line="259" w:lineRule="auto"/>
        <w:ind w:left="0" w:firstLine="0"/>
        <w:jc w:val="left"/>
      </w:pPr>
      <w:r>
        <w:t xml:space="preserve"> </w:t>
      </w:r>
    </w:p>
    <w:p w:rsidR="005903C0" w:rsidRDefault="005E34DA">
      <w:pPr>
        <w:spacing w:after="0" w:line="259" w:lineRule="auto"/>
        <w:ind w:left="0" w:firstLine="0"/>
        <w:jc w:val="left"/>
      </w:pPr>
      <w:r>
        <w:t xml:space="preserve"> </w:t>
      </w:r>
    </w:p>
    <w:p w:rsidR="005903C0" w:rsidRPr="001712FC" w:rsidRDefault="00822F5C">
      <w:pPr>
        <w:ind w:right="50"/>
        <w:rPr>
          <w:b/>
        </w:rPr>
      </w:pPr>
      <w:r w:rsidRPr="001712FC">
        <w:rPr>
          <w:b/>
        </w:rPr>
        <w:t>8</w:t>
      </w:r>
      <w:r w:rsidR="005E34DA" w:rsidRPr="001712FC">
        <w:rPr>
          <w:b/>
        </w:rPr>
        <w:t>.</w:t>
      </w:r>
      <w:r w:rsidRPr="001712FC">
        <w:rPr>
          <w:b/>
        </w:rPr>
        <w:t>45</w:t>
      </w:r>
      <w:r w:rsidR="005E34DA" w:rsidRPr="001712FC">
        <w:rPr>
          <w:b/>
        </w:rPr>
        <w:t xml:space="preserve"> – 9.</w:t>
      </w:r>
      <w:r w:rsidRPr="001712FC">
        <w:rPr>
          <w:b/>
        </w:rPr>
        <w:t>15</w:t>
      </w:r>
      <w:r w:rsidR="005E34DA" w:rsidRPr="001712FC">
        <w:rPr>
          <w:b/>
        </w:rPr>
        <w:t xml:space="preserve">  </w:t>
      </w:r>
    </w:p>
    <w:p w:rsidR="005903C0" w:rsidRDefault="005E34DA">
      <w:pPr>
        <w:ind w:left="367" w:right="50"/>
      </w:pPr>
      <w:r>
        <w:rPr>
          <w:rFonts w:ascii="Wingdings" w:eastAsia="Wingdings" w:hAnsi="Wingdings" w:cs="Wingdings"/>
        </w:rPr>
        <w:t></w:t>
      </w:r>
      <w:r>
        <w:t xml:space="preserve"> hygiena, svačina </w:t>
      </w:r>
    </w:p>
    <w:p w:rsidR="005903C0" w:rsidRDefault="005E34DA">
      <w:pPr>
        <w:spacing w:after="13" w:line="259" w:lineRule="auto"/>
        <w:ind w:left="0" w:firstLine="0"/>
        <w:jc w:val="left"/>
      </w:pPr>
      <w:r>
        <w:t xml:space="preserve"> </w:t>
      </w:r>
    </w:p>
    <w:p w:rsidR="005903C0" w:rsidRPr="001712FC" w:rsidRDefault="005E34DA">
      <w:pPr>
        <w:ind w:right="50"/>
        <w:rPr>
          <w:b/>
        </w:rPr>
      </w:pPr>
      <w:r w:rsidRPr="001712FC">
        <w:rPr>
          <w:b/>
        </w:rPr>
        <w:t xml:space="preserve">9.20 – 9,45 (mladší děti) nebo 10,00 (starší děti) </w:t>
      </w:r>
    </w:p>
    <w:p w:rsidR="005903C0" w:rsidRDefault="005E34DA">
      <w:pPr>
        <w:numPr>
          <w:ilvl w:val="1"/>
          <w:numId w:val="32"/>
        </w:numPr>
        <w:spacing w:after="8"/>
        <w:ind w:right="50"/>
      </w:pPr>
      <w:r>
        <w:t>plnění činností rozvíjejících s</w:t>
      </w:r>
      <w:r w:rsidR="00FB39BE">
        <w:t xml:space="preserve">myslové, manipulačně-technické, </w:t>
      </w:r>
      <w:proofErr w:type="spellStart"/>
      <w:r>
        <w:t>sebeobslužné</w:t>
      </w:r>
      <w:proofErr w:type="spellEnd"/>
      <w:r>
        <w:t xml:space="preserve">, tělesné, estetické a mravní stránky osobnosti dítěte (záměrné i spontánní učení) ve skupinách, individuálně </w:t>
      </w:r>
    </w:p>
    <w:p w:rsidR="005903C0" w:rsidRDefault="005903C0">
      <w:pPr>
        <w:spacing w:after="1" w:line="259" w:lineRule="auto"/>
        <w:ind w:left="0" w:firstLine="0"/>
        <w:jc w:val="left"/>
      </w:pPr>
    </w:p>
    <w:p w:rsidR="005903C0" w:rsidRPr="001712FC" w:rsidRDefault="005E34DA">
      <w:pPr>
        <w:ind w:right="50"/>
        <w:rPr>
          <w:b/>
        </w:rPr>
      </w:pPr>
      <w:r w:rsidRPr="001712FC">
        <w:rPr>
          <w:b/>
        </w:rPr>
        <w:t xml:space="preserve">9,45 – 11,45 – příprava na pobyt venku, pobyt venku </w:t>
      </w:r>
    </w:p>
    <w:p w:rsidR="005903C0" w:rsidRDefault="005903C0">
      <w:pPr>
        <w:spacing w:after="0" w:line="259" w:lineRule="auto"/>
        <w:ind w:left="0" w:firstLine="0"/>
        <w:jc w:val="left"/>
      </w:pPr>
    </w:p>
    <w:p w:rsidR="005903C0" w:rsidRPr="001712FC" w:rsidRDefault="005E34DA">
      <w:pPr>
        <w:ind w:right="50"/>
        <w:rPr>
          <w:b/>
        </w:rPr>
      </w:pPr>
      <w:r w:rsidRPr="001712FC">
        <w:rPr>
          <w:b/>
        </w:rPr>
        <w:t xml:space="preserve">11.45   – 12.45 </w:t>
      </w:r>
    </w:p>
    <w:p w:rsidR="005903C0" w:rsidRDefault="005E34DA">
      <w:pPr>
        <w:numPr>
          <w:ilvl w:val="1"/>
          <w:numId w:val="32"/>
        </w:numPr>
        <w:ind w:right="50"/>
      </w:pPr>
      <w:r>
        <w:t xml:space="preserve">hygiena, příprava na oběd, oběd, příprava na odpočinek </w:t>
      </w:r>
    </w:p>
    <w:p w:rsidR="005903C0" w:rsidRPr="001712FC" w:rsidRDefault="005E34DA">
      <w:pPr>
        <w:spacing w:after="0" w:line="259" w:lineRule="auto"/>
        <w:ind w:left="0" w:firstLine="0"/>
        <w:jc w:val="left"/>
        <w:rPr>
          <w:b/>
        </w:rPr>
      </w:pPr>
      <w:r w:rsidRPr="001712FC">
        <w:rPr>
          <w:b/>
        </w:rPr>
        <w:t xml:space="preserve"> </w:t>
      </w:r>
    </w:p>
    <w:p w:rsidR="005903C0" w:rsidRPr="001712FC" w:rsidRDefault="00174C96">
      <w:pPr>
        <w:ind w:right="50"/>
        <w:rPr>
          <w:b/>
        </w:rPr>
      </w:pPr>
      <w:r w:rsidRPr="001712FC">
        <w:rPr>
          <w:b/>
        </w:rPr>
        <w:t>12.45. – 14.00 (</w:t>
      </w:r>
      <w:proofErr w:type="spellStart"/>
      <w:proofErr w:type="gramStart"/>
      <w:r w:rsidRPr="001712FC">
        <w:rPr>
          <w:b/>
        </w:rPr>
        <w:t>ml.děti</w:t>
      </w:r>
      <w:proofErr w:type="spellEnd"/>
      <w:proofErr w:type="gramEnd"/>
      <w:r w:rsidRPr="001712FC">
        <w:rPr>
          <w:b/>
        </w:rPr>
        <w:t xml:space="preserve"> 14.15</w:t>
      </w:r>
      <w:r w:rsidR="005E34DA" w:rsidRPr="001712FC">
        <w:rPr>
          <w:b/>
        </w:rPr>
        <w:t xml:space="preserve">) </w:t>
      </w:r>
    </w:p>
    <w:p w:rsidR="005903C0" w:rsidRDefault="005E34DA">
      <w:pPr>
        <w:numPr>
          <w:ilvl w:val="1"/>
          <w:numId w:val="33"/>
        </w:numPr>
        <w:ind w:right="50"/>
      </w:pPr>
      <w:r>
        <w:t xml:space="preserve">odpočinek dle věku dětí </w:t>
      </w:r>
    </w:p>
    <w:p w:rsidR="005903C0" w:rsidRDefault="005E34DA">
      <w:pPr>
        <w:numPr>
          <w:ilvl w:val="1"/>
          <w:numId w:val="33"/>
        </w:numPr>
        <w:ind w:right="50"/>
      </w:pPr>
      <w:r>
        <w:t xml:space="preserve">náhradní nespací aktivity dle věku dětí </w:t>
      </w:r>
    </w:p>
    <w:p w:rsidR="005903C0" w:rsidRDefault="005E34DA">
      <w:pPr>
        <w:numPr>
          <w:ilvl w:val="1"/>
          <w:numId w:val="33"/>
        </w:numPr>
        <w:ind w:right="50"/>
      </w:pPr>
      <w:r>
        <w:t xml:space="preserve">nadstandardní aktivity </w:t>
      </w:r>
    </w:p>
    <w:p w:rsidR="005903C0" w:rsidRPr="001712FC" w:rsidRDefault="005E34DA">
      <w:pPr>
        <w:spacing w:after="0" w:line="259" w:lineRule="auto"/>
        <w:ind w:left="0" w:firstLine="0"/>
        <w:jc w:val="left"/>
        <w:rPr>
          <w:b/>
        </w:rPr>
      </w:pPr>
      <w:r w:rsidRPr="001712FC">
        <w:rPr>
          <w:b/>
        </w:rPr>
        <w:t xml:space="preserve"> </w:t>
      </w:r>
    </w:p>
    <w:p w:rsidR="005903C0" w:rsidRPr="001712FC" w:rsidRDefault="005E34DA">
      <w:pPr>
        <w:ind w:right="50"/>
        <w:rPr>
          <w:b/>
        </w:rPr>
      </w:pPr>
      <w:r w:rsidRPr="001712FC">
        <w:rPr>
          <w:b/>
        </w:rPr>
        <w:t xml:space="preserve">14.30 – 15.00 </w:t>
      </w:r>
    </w:p>
    <w:p w:rsidR="005903C0" w:rsidRDefault="005E34DA">
      <w:pPr>
        <w:numPr>
          <w:ilvl w:val="1"/>
          <w:numId w:val="34"/>
        </w:numPr>
        <w:ind w:right="50"/>
      </w:pPr>
      <w:r>
        <w:t xml:space="preserve">tělovýchovná chvilka, hygiena, svačina </w:t>
      </w:r>
    </w:p>
    <w:p w:rsidR="005903C0" w:rsidRDefault="005E34DA">
      <w:pPr>
        <w:numPr>
          <w:ilvl w:val="1"/>
          <w:numId w:val="34"/>
        </w:numPr>
        <w:ind w:right="50"/>
      </w:pPr>
      <w:r>
        <w:t xml:space="preserve">nadstandardní aktivity a zájmové činnosti </w:t>
      </w:r>
    </w:p>
    <w:p w:rsidR="005903C0" w:rsidRPr="001712FC" w:rsidRDefault="005E34DA">
      <w:pPr>
        <w:spacing w:after="0" w:line="259" w:lineRule="auto"/>
        <w:ind w:left="0" w:firstLine="0"/>
        <w:jc w:val="left"/>
        <w:rPr>
          <w:b/>
        </w:rPr>
      </w:pPr>
      <w:r w:rsidRPr="001712FC">
        <w:rPr>
          <w:b/>
        </w:rPr>
        <w:t xml:space="preserve"> </w:t>
      </w:r>
    </w:p>
    <w:p w:rsidR="005903C0" w:rsidRPr="001712FC" w:rsidRDefault="005E34DA">
      <w:pPr>
        <w:ind w:right="50"/>
        <w:rPr>
          <w:b/>
        </w:rPr>
      </w:pPr>
      <w:r w:rsidRPr="001712FC">
        <w:rPr>
          <w:b/>
        </w:rPr>
        <w:t xml:space="preserve">15.00 – 17.00 </w:t>
      </w:r>
    </w:p>
    <w:p w:rsidR="005903C0" w:rsidRDefault="005E34DA">
      <w:pPr>
        <w:numPr>
          <w:ilvl w:val="1"/>
          <w:numId w:val="30"/>
        </w:numPr>
        <w:ind w:right="50"/>
      </w:pPr>
      <w:r>
        <w:t xml:space="preserve">odpolední hry a zájmové činnosti, individuální práce s dětmi </w:t>
      </w:r>
    </w:p>
    <w:p w:rsidR="005903C0" w:rsidRDefault="005E34DA">
      <w:pPr>
        <w:numPr>
          <w:ilvl w:val="1"/>
          <w:numId w:val="30"/>
        </w:numPr>
        <w:ind w:right="50"/>
      </w:pPr>
      <w:r>
        <w:t xml:space="preserve">nadstandardní aktivity a zájmové činnosti </w:t>
      </w:r>
    </w:p>
    <w:p w:rsidR="005903C0" w:rsidRDefault="005E34DA">
      <w:pPr>
        <w:spacing w:after="18" w:line="259" w:lineRule="auto"/>
        <w:ind w:left="0" w:firstLine="0"/>
        <w:jc w:val="left"/>
      </w:pPr>
      <w:r>
        <w:t xml:space="preserve"> </w:t>
      </w:r>
    </w:p>
    <w:p w:rsidR="005903C0" w:rsidRDefault="005E34DA">
      <w:pPr>
        <w:ind w:right="50"/>
      </w:pPr>
      <w:r>
        <w:t xml:space="preserve">Režim dne lze vždy přizpůsobit momentální situaci a individuálním potřebám dětí. </w:t>
      </w:r>
    </w:p>
    <w:p w:rsidR="001712FC" w:rsidRDefault="001712FC" w:rsidP="001712FC">
      <w:pPr>
        <w:ind w:left="0" w:right="50" w:firstLine="0"/>
      </w:pPr>
    </w:p>
    <w:p w:rsidR="001712FC" w:rsidRPr="001712FC" w:rsidRDefault="001712FC" w:rsidP="001712FC">
      <w:pPr>
        <w:pStyle w:val="Normlnweb"/>
        <w:rPr>
          <w:rFonts w:ascii="Arial" w:hAnsi="Arial" w:cs="Arial"/>
          <w:b/>
          <w:sz w:val="20"/>
          <w:szCs w:val="20"/>
        </w:rPr>
      </w:pPr>
      <w:r w:rsidRPr="001712FC">
        <w:rPr>
          <w:rFonts w:ascii="Arial" w:hAnsi="Arial" w:cs="Arial"/>
          <w:b/>
          <w:sz w:val="20"/>
          <w:szCs w:val="20"/>
        </w:rPr>
        <w:t>REŽIM DNE V MŠ MOZARTOVA:</w:t>
      </w:r>
    </w:p>
    <w:p w:rsidR="001712FC" w:rsidRPr="001712FC" w:rsidRDefault="001712FC" w:rsidP="001712FC">
      <w:pPr>
        <w:pStyle w:val="Normlnweb"/>
        <w:rPr>
          <w:rFonts w:ascii="Arial" w:hAnsi="Arial" w:cs="Arial"/>
          <w:sz w:val="20"/>
          <w:szCs w:val="20"/>
        </w:rPr>
      </w:pPr>
      <w:r w:rsidRPr="001712FC">
        <w:rPr>
          <w:rStyle w:val="Siln"/>
          <w:rFonts w:ascii="Arial" w:hAnsi="Arial" w:cs="Arial"/>
          <w:sz w:val="20"/>
          <w:szCs w:val="20"/>
        </w:rPr>
        <w:t>6.30 – 8.30 </w:t>
      </w:r>
    </w:p>
    <w:p w:rsidR="001712FC" w:rsidRPr="001712FC" w:rsidRDefault="001712FC" w:rsidP="0077314C">
      <w:pPr>
        <w:pStyle w:val="Normlnweb"/>
        <w:numPr>
          <w:ilvl w:val="0"/>
          <w:numId w:val="53"/>
        </w:numPr>
        <w:rPr>
          <w:rFonts w:ascii="Arial" w:hAnsi="Arial" w:cs="Arial"/>
          <w:sz w:val="20"/>
          <w:szCs w:val="20"/>
        </w:rPr>
      </w:pPr>
      <w:r w:rsidRPr="001712FC">
        <w:rPr>
          <w:rFonts w:ascii="Arial" w:hAnsi="Arial" w:cs="Arial"/>
          <w:sz w:val="20"/>
          <w:szCs w:val="20"/>
        </w:rPr>
        <w:t>Scházení dětí, ranní činnosti a aktivity dle volby dětí</w:t>
      </w:r>
    </w:p>
    <w:p w:rsidR="001712FC" w:rsidRPr="001712FC" w:rsidRDefault="001712FC" w:rsidP="0077314C">
      <w:pPr>
        <w:pStyle w:val="Normlnweb"/>
        <w:numPr>
          <w:ilvl w:val="0"/>
          <w:numId w:val="53"/>
        </w:numPr>
        <w:rPr>
          <w:rFonts w:ascii="Arial" w:hAnsi="Arial" w:cs="Arial"/>
          <w:sz w:val="20"/>
          <w:szCs w:val="20"/>
        </w:rPr>
      </w:pPr>
      <w:r w:rsidRPr="001712FC">
        <w:rPr>
          <w:rFonts w:ascii="Arial" w:hAnsi="Arial" w:cs="Arial"/>
          <w:sz w:val="20"/>
          <w:szCs w:val="20"/>
        </w:rPr>
        <w:t>individuální práce</w:t>
      </w:r>
    </w:p>
    <w:p w:rsidR="001712FC" w:rsidRPr="001712FC" w:rsidRDefault="001712FC" w:rsidP="0077314C">
      <w:pPr>
        <w:pStyle w:val="Normlnweb"/>
        <w:numPr>
          <w:ilvl w:val="0"/>
          <w:numId w:val="53"/>
        </w:numPr>
        <w:rPr>
          <w:rFonts w:ascii="Arial" w:hAnsi="Arial" w:cs="Arial"/>
          <w:sz w:val="20"/>
          <w:szCs w:val="20"/>
        </w:rPr>
      </w:pPr>
      <w:r w:rsidRPr="001712FC">
        <w:rPr>
          <w:rFonts w:ascii="Arial" w:hAnsi="Arial" w:cs="Arial"/>
          <w:sz w:val="20"/>
          <w:szCs w:val="20"/>
        </w:rPr>
        <w:t xml:space="preserve">jazykové chvilky – </w:t>
      </w:r>
      <w:proofErr w:type="spellStart"/>
      <w:r w:rsidRPr="001712FC">
        <w:rPr>
          <w:rFonts w:ascii="Arial" w:hAnsi="Arial" w:cs="Arial"/>
          <w:sz w:val="20"/>
          <w:szCs w:val="20"/>
        </w:rPr>
        <w:t>logogymnastika</w:t>
      </w:r>
      <w:proofErr w:type="spellEnd"/>
      <w:r w:rsidRPr="001712FC">
        <w:rPr>
          <w:rFonts w:ascii="Arial" w:hAnsi="Arial" w:cs="Arial"/>
          <w:sz w:val="20"/>
          <w:szCs w:val="20"/>
        </w:rPr>
        <w:t xml:space="preserve"> , dechové cvičení, </w:t>
      </w:r>
      <w:proofErr w:type="spellStart"/>
      <w:r w:rsidRPr="001712FC">
        <w:rPr>
          <w:rFonts w:ascii="Arial" w:hAnsi="Arial" w:cs="Arial"/>
          <w:sz w:val="20"/>
          <w:szCs w:val="20"/>
        </w:rPr>
        <w:t>fingeryoga</w:t>
      </w:r>
      <w:proofErr w:type="spellEnd"/>
    </w:p>
    <w:p w:rsidR="001712FC" w:rsidRPr="001712FC" w:rsidRDefault="001712FC" w:rsidP="001712FC">
      <w:pPr>
        <w:pStyle w:val="Normlnweb"/>
        <w:rPr>
          <w:rFonts w:ascii="Arial" w:hAnsi="Arial" w:cs="Arial"/>
          <w:sz w:val="20"/>
          <w:szCs w:val="20"/>
        </w:rPr>
      </w:pPr>
      <w:r w:rsidRPr="001712FC">
        <w:rPr>
          <w:rStyle w:val="Siln"/>
          <w:rFonts w:ascii="Arial" w:hAnsi="Arial" w:cs="Arial"/>
          <w:sz w:val="20"/>
          <w:szCs w:val="20"/>
        </w:rPr>
        <w:t>8.30 – 9:00</w:t>
      </w:r>
    </w:p>
    <w:p w:rsidR="001712FC" w:rsidRPr="001712FC" w:rsidRDefault="001712FC" w:rsidP="0077314C">
      <w:pPr>
        <w:pStyle w:val="Normlnweb"/>
        <w:numPr>
          <w:ilvl w:val="0"/>
          <w:numId w:val="54"/>
        </w:numPr>
        <w:rPr>
          <w:rFonts w:ascii="Arial" w:hAnsi="Arial" w:cs="Arial"/>
          <w:sz w:val="20"/>
          <w:szCs w:val="20"/>
        </w:rPr>
      </w:pPr>
      <w:r w:rsidRPr="001712FC">
        <w:rPr>
          <w:rFonts w:ascii="Arial" w:hAnsi="Arial" w:cs="Arial"/>
          <w:sz w:val="20"/>
          <w:szCs w:val="20"/>
        </w:rPr>
        <w:t>ranní cvičení, popř. relaxační cvičení, jóga,</w:t>
      </w:r>
    </w:p>
    <w:p w:rsidR="001712FC" w:rsidRPr="001712FC" w:rsidRDefault="001712FC" w:rsidP="001712FC">
      <w:pPr>
        <w:pStyle w:val="Normlnweb"/>
        <w:rPr>
          <w:rFonts w:ascii="Arial" w:hAnsi="Arial" w:cs="Arial"/>
          <w:sz w:val="20"/>
          <w:szCs w:val="20"/>
        </w:rPr>
      </w:pPr>
      <w:r w:rsidRPr="001712FC">
        <w:rPr>
          <w:rStyle w:val="Siln"/>
          <w:rFonts w:ascii="Arial" w:hAnsi="Arial" w:cs="Arial"/>
          <w:sz w:val="20"/>
          <w:szCs w:val="20"/>
        </w:rPr>
        <w:t>9.00 – 9.20</w:t>
      </w:r>
    </w:p>
    <w:p w:rsidR="001712FC" w:rsidRPr="001712FC" w:rsidRDefault="001712FC" w:rsidP="0077314C">
      <w:pPr>
        <w:pStyle w:val="Normlnweb"/>
        <w:numPr>
          <w:ilvl w:val="0"/>
          <w:numId w:val="55"/>
        </w:numPr>
        <w:rPr>
          <w:rStyle w:val="Siln"/>
          <w:rFonts w:ascii="Arial" w:hAnsi="Arial" w:cs="Arial"/>
          <w:b w:val="0"/>
          <w:bCs w:val="0"/>
          <w:sz w:val="20"/>
          <w:szCs w:val="20"/>
        </w:rPr>
      </w:pPr>
      <w:r w:rsidRPr="001712FC">
        <w:rPr>
          <w:rFonts w:ascii="Arial" w:hAnsi="Arial" w:cs="Arial"/>
          <w:sz w:val="20"/>
          <w:szCs w:val="20"/>
        </w:rPr>
        <w:t>hygiena, svačina</w:t>
      </w:r>
    </w:p>
    <w:p w:rsidR="001712FC" w:rsidRPr="001712FC" w:rsidRDefault="001712FC" w:rsidP="001712FC">
      <w:pPr>
        <w:pStyle w:val="Normlnweb"/>
        <w:rPr>
          <w:rFonts w:ascii="Arial" w:hAnsi="Arial" w:cs="Arial"/>
          <w:sz w:val="20"/>
          <w:szCs w:val="20"/>
        </w:rPr>
      </w:pPr>
      <w:r w:rsidRPr="001712FC">
        <w:rPr>
          <w:rStyle w:val="Siln"/>
          <w:rFonts w:ascii="Arial" w:hAnsi="Arial" w:cs="Arial"/>
          <w:sz w:val="20"/>
          <w:szCs w:val="20"/>
        </w:rPr>
        <w:t>9.20 –  10.00</w:t>
      </w:r>
    </w:p>
    <w:p w:rsidR="001712FC" w:rsidRPr="001712FC" w:rsidRDefault="001712FC" w:rsidP="0077314C">
      <w:pPr>
        <w:pStyle w:val="Normlnweb"/>
        <w:numPr>
          <w:ilvl w:val="1"/>
          <w:numId w:val="56"/>
        </w:numPr>
        <w:rPr>
          <w:rFonts w:ascii="Arial" w:hAnsi="Arial" w:cs="Arial"/>
          <w:sz w:val="20"/>
          <w:szCs w:val="20"/>
        </w:rPr>
      </w:pPr>
      <w:r w:rsidRPr="001712FC">
        <w:rPr>
          <w:rFonts w:ascii="Arial" w:hAnsi="Arial" w:cs="Arial"/>
          <w:sz w:val="20"/>
          <w:szCs w:val="20"/>
        </w:rPr>
        <w:lastRenderedPageBreak/>
        <w:t xml:space="preserve">plnění činností rozvíjejících smyslové, manipulačně-technické, </w:t>
      </w:r>
      <w:proofErr w:type="spellStart"/>
      <w:r w:rsidRPr="001712FC">
        <w:rPr>
          <w:rFonts w:ascii="Arial" w:hAnsi="Arial" w:cs="Arial"/>
          <w:sz w:val="20"/>
          <w:szCs w:val="20"/>
        </w:rPr>
        <w:t>sebeobslužné</w:t>
      </w:r>
      <w:proofErr w:type="spellEnd"/>
      <w:r w:rsidRPr="001712FC">
        <w:rPr>
          <w:rFonts w:ascii="Arial" w:hAnsi="Arial" w:cs="Arial"/>
          <w:sz w:val="20"/>
          <w:szCs w:val="20"/>
        </w:rPr>
        <w:t>, tělesné, estetické a mravní stránky osobnosti dítěte (záměrné i spontánní učení) ve skupinách, individuálně</w:t>
      </w:r>
    </w:p>
    <w:p w:rsidR="001712FC" w:rsidRPr="001712FC" w:rsidRDefault="001712FC" w:rsidP="001712FC">
      <w:pPr>
        <w:pStyle w:val="Normlnweb"/>
        <w:rPr>
          <w:rFonts w:ascii="Arial" w:hAnsi="Arial" w:cs="Arial"/>
          <w:sz w:val="20"/>
          <w:szCs w:val="20"/>
        </w:rPr>
      </w:pPr>
      <w:r w:rsidRPr="001712FC">
        <w:rPr>
          <w:rStyle w:val="Siln"/>
          <w:rFonts w:ascii="Arial" w:hAnsi="Arial" w:cs="Arial"/>
          <w:sz w:val="20"/>
          <w:szCs w:val="20"/>
        </w:rPr>
        <w:t>10:00 – 11.45</w:t>
      </w:r>
    </w:p>
    <w:p w:rsidR="001712FC" w:rsidRPr="001712FC" w:rsidRDefault="001712FC" w:rsidP="0077314C">
      <w:pPr>
        <w:pStyle w:val="Normlnweb"/>
        <w:numPr>
          <w:ilvl w:val="1"/>
          <w:numId w:val="57"/>
        </w:numPr>
        <w:rPr>
          <w:rFonts w:ascii="Arial" w:hAnsi="Arial" w:cs="Arial"/>
          <w:sz w:val="20"/>
          <w:szCs w:val="20"/>
        </w:rPr>
      </w:pPr>
      <w:r w:rsidRPr="001712FC">
        <w:rPr>
          <w:rFonts w:ascii="Arial" w:hAnsi="Arial" w:cs="Arial"/>
          <w:sz w:val="20"/>
          <w:szCs w:val="20"/>
        </w:rPr>
        <w:t>příprava na pobyt venku, pobyt venku</w:t>
      </w:r>
    </w:p>
    <w:p w:rsidR="001712FC" w:rsidRPr="001712FC" w:rsidRDefault="001712FC" w:rsidP="001712FC">
      <w:pPr>
        <w:pStyle w:val="Normlnweb"/>
        <w:rPr>
          <w:rFonts w:ascii="Arial" w:hAnsi="Arial" w:cs="Arial"/>
          <w:sz w:val="20"/>
          <w:szCs w:val="20"/>
        </w:rPr>
      </w:pPr>
      <w:r w:rsidRPr="001712FC">
        <w:rPr>
          <w:rStyle w:val="Siln"/>
          <w:rFonts w:ascii="Arial" w:hAnsi="Arial" w:cs="Arial"/>
          <w:sz w:val="20"/>
          <w:szCs w:val="20"/>
        </w:rPr>
        <w:t>11.45 – 12.45</w:t>
      </w:r>
    </w:p>
    <w:p w:rsidR="001712FC" w:rsidRPr="001712FC" w:rsidRDefault="001712FC" w:rsidP="0077314C">
      <w:pPr>
        <w:pStyle w:val="Normlnweb"/>
        <w:numPr>
          <w:ilvl w:val="1"/>
          <w:numId w:val="58"/>
        </w:numPr>
        <w:rPr>
          <w:rFonts w:ascii="Arial" w:hAnsi="Arial" w:cs="Arial"/>
          <w:sz w:val="20"/>
          <w:szCs w:val="20"/>
        </w:rPr>
      </w:pPr>
      <w:r w:rsidRPr="001712FC">
        <w:rPr>
          <w:rFonts w:ascii="Arial" w:hAnsi="Arial" w:cs="Arial"/>
          <w:sz w:val="20"/>
          <w:szCs w:val="20"/>
        </w:rPr>
        <w:t>hygiena, příprava na oběd, oběd, příprava na odpočinek</w:t>
      </w:r>
    </w:p>
    <w:p w:rsidR="001712FC" w:rsidRPr="001712FC" w:rsidRDefault="001712FC" w:rsidP="001712FC">
      <w:pPr>
        <w:pStyle w:val="Normlnweb"/>
        <w:rPr>
          <w:rFonts w:ascii="Arial" w:hAnsi="Arial" w:cs="Arial"/>
          <w:sz w:val="20"/>
          <w:szCs w:val="20"/>
        </w:rPr>
      </w:pPr>
      <w:r w:rsidRPr="001712FC">
        <w:rPr>
          <w:rStyle w:val="Siln"/>
          <w:rFonts w:ascii="Arial" w:hAnsi="Arial" w:cs="Arial"/>
          <w:sz w:val="20"/>
          <w:szCs w:val="20"/>
        </w:rPr>
        <w:t>12.45. – 14.00</w:t>
      </w:r>
    </w:p>
    <w:p w:rsidR="001712FC" w:rsidRPr="001712FC" w:rsidRDefault="001712FC" w:rsidP="0077314C">
      <w:pPr>
        <w:pStyle w:val="Normlnweb"/>
        <w:numPr>
          <w:ilvl w:val="1"/>
          <w:numId w:val="59"/>
        </w:numPr>
        <w:rPr>
          <w:rFonts w:ascii="Arial" w:hAnsi="Arial" w:cs="Arial"/>
          <w:sz w:val="20"/>
          <w:szCs w:val="20"/>
        </w:rPr>
      </w:pPr>
      <w:r w:rsidRPr="001712FC">
        <w:rPr>
          <w:rFonts w:ascii="Arial" w:hAnsi="Arial" w:cs="Arial"/>
          <w:sz w:val="20"/>
          <w:szCs w:val="20"/>
        </w:rPr>
        <w:t>odpočinek dle věku a individuálních potřeb dětí</w:t>
      </w:r>
    </w:p>
    <w:p w:rsidR="001712FC" w:rsidRPr="001712FC" w:rsidRDefault="001712FC" w:rsidP="0077314C">
      <w:pPr>
        <w:pStyle w:val="Normlnweb"/>
        <w:numPr>
          <w:ilvl w:val="1"/>
          <w:numId w:val="59"/>
        </w:numPr>
        <w:rPr>
          <w:rFonts w:ascii="Arial" w:hAnsi="Arial" w:cs="Arial"/>
          <w:sz w:val="20"/>
          <w:szCs w:val="20"/>
        </w:rPr>
      </w:pPr>
      <w:r w:rsidRPr="001712FC">
        <w:rPr>
          <w:rFonts w:ascii="Arial" w:hAnsi="Arial" w:cs="Arial"/>
          <w:sz w:val="20"/>
          <w:szCs w:val="20"/>
        </w:rPr>
        <w:t>náhradní nespací aktivity dle věku dětí</w:t>
      </w:r>
    </w:p>
    <w:p w:rsidR="001712FC" w:rsidRPr="001712FC" w:rsidRDefault="001712FC" w:rsidP="0077314C">
      <w:pPr>
        <w:pStyle w:val="Normlnweb"/>
        <w:numPr>
          <w:ilvl w:val="1"/>
          <w:numId w:val="59"/>
        </w:numPr>
        <w:rPr>
          <w:rFonts w:ascii="Arial" w:hAnsi="Arial" w:cs="Arial"/>
          <w:sz w:val="20"/>
          <w:szCs w:val="20"/>
        </w:rPr>
      </w:pPr>
      <w:r w:rsidRPr="001712FC">
        <w:rPr>
          <w:rFonts w:ascii="Arial" w:hAnsi="Arial" w:cs="Arial"/>
          <w:sz w:val="20"/>
          <w:szCs w:val="20"/>
        </w:rPr>
        <w:t>nadstandardní aktivity</w:t>
      </w:r>
    </w:p>
    <w:p w:rsidR="001712FC" w:rsidRPr="001712FC" w:rsidRDefault="001712FC" w:rsidP="0077314C">
      <w:pPr>
        <w:pStyle w:val="Normlnweb"/>
        <w:numPr>
          <w:ilvl w:val="0"/>
          <w:numId w:val="61"/>
        </w:numPr>
        <w:rPr>
          <w:rFonts w:ascii="Arial" w:hAnsi="Arial" w:cs="Arial"/>
          <w:sz w:val="20"/>
          <w:szCs w:val="20"/>
        </w:rPr>
      </w:pPr>
      <w:r w:rsidRPr="001712FC">
        <w:rPr>
          <w:rStyle w:val="Siln"/>
          <w:rFonts w:ascii="Arial" w:hAnsi="Arial" w:cs="Arial"/>
          <w:sz w:val="20"/>
          <w:szCs w:val="20"/>
        </w:rPr>
        <w:t>– 14.30</w:t>
      </w:r>
    </w:p>
    <w:p w:rsidR="001712FC" w:rsidRDefault="001712FC" w:rsidP="0077314C">
      <w:pPr>
        <w:pStyle w:val="Normlnweb"/>
        <w:numPr>
          <w:ilvl w:val="0"/>
          <w:numId w:val="60"/>
        </w:numPr>
        <w:rPr>
          <w:rFonts w:ascii="Arial" w:hAnsi="Arial" w:cs="Arial"/>
          <w:sz w:val="20"/>
          <w:szCs w:val="20"/>
        </w:rPr>
      </w:pPr>
      <w:r w:rsidRPr="001712FC">
        <w:rPr>
          <w:rFonts w:ascii="Arial" w:hAnsi="Arial" w:cs="Arial"/>
          <w:sz w:val="20"/>
          <w:szCs w:val="20"/>
        </w:rPr>
        <w:t>·hygiena, svačina</w:t>
      </w:r>
    </w:p>
    <w:p w:rsidR="001712FC" w:rsidRPr="001712FC" w:rsidRDefault="001712FC" w:rsidP="0077314C">
      <w:pPr>
        <w:pStyle w:val="Normlnweb"/>
        <w:numPr>
          <w:ilvl w:val="0"/>
          <w:numId w:val="60"/>
        </w:numPr>
        <w:rPr>
          <w:rFonts w:ascii="Arial" w:hAnsi="Arial" w:cs="Arial"/>
          <w:sz w:val="20"/>
          <w:szCs w:val="20"/>
        </w:rPr>
      </w:pPr>
      <w:r w:rsidRPr="001712FC">
        <w:rPr>
          <w:rFonts w:ascii="Arial" w:hAnsi="Arial" w:cs="Arial"/>
          <w:sz w:val="20"/>
          <w:szCs w:val="20"/>
        </w:rPr>
        <w:t>nadstandardní aktivity a zájmové činnosti</w:t>
      </w:r>
    </w:p>
    <w:p w:rsidR="001712FC" w:rsidRPr="001712FC" w:rsidRDefault="001712FC" w:rsidP="001712FC">
      <w:pPr>
        <w:pStyle w:val="Normlnweb"/>
        <w:rPr>
          <w:rFonts w:ascii="Arial" w:hAnsi="Arial" w:cs="Arial"/>
          <w:sz w:val="20"/>
          <w:szCs w:val="20"/>
        </w:rPr>
      </w:pPr>
      <w:r w:rsidRPr="001712FC">
        <w:rPr>
          <w:rStyle w:val="Siln"/>
          <w:rFonts w:ascii="Arial" w:hAnsi="Arial" w:cs="Arial"/>
          <w:sz w:val="20"/>
          <w:szCs w:val="20"/>
        </w:rPr>
        <w:t>14.30 – 16.30</w:t>
      </w:r>
    </w:p>
    <w:p w:rsidR="001712FC" w:rsidRPr="001712FC" w:rsidRDefault="001712FC" w:rsidP="0077314C">
      <w:pPr>
        <w:pStyle w:val="Normlnweb"/>
        <w:numPr>
          <w:ilvl w:val="1"/>
          <w:numId w:val="62"/>
        </w:numPr>
        <w:rPr>
          <w:rFonts w:ascii="Arial" w:hAnsi="Arial" w:cs="Arial"/>
          <w:sz w:val="20"/>
          <w:szCs w:val="20"/>
        </w:rPr>
      </w:pPr>
      <w:r w:rsidRPr="001712FC">
        <w:rPr>
          <w:rFonts w:ascii="Arial" w:hAnsi="Arial" w:cs="Arial"/>
          <w:sz w:val="20"/>
          <w:szCs w:val="20"/>
        </w:rPr>
        <w:t>odpolední hry a zájmové činnosti, individuální práce s dětmi</w:t>
      </w:r>
    </w:p>
    <w:p w:rsidR="001712FC" w:rsidRPr="001712FC" w:rsidRDefault="001712FC" w:rsidP="0077314C">
      <w:pPr>
        <w:pStyle w:val="Normlnweb"/>
        <w:numPr>
          <w:ilvl w:val="1"/>
          <w:numId w:val="62"/>
        </w:numPr>
        <w:rPr>
          <w:rFonts w:ascii="Arial" w:hAnsi="Arial" w:cs="Arial"/>
          <w:sz w:val="20"/>
          <w:szCs w:val="20"/>
        </w:rPr>
      </w:pPr>
      <w:r w:rsidRPr="001712FC">
        <w:rPr>
          <w:rFonts w:ascii="Arial" w:hAnsi="Arial" w:cs="Arial"/>
          <w:sz w:val="20"/>
          <w:szCs w:val="20"/>
        </w:rPr>
        <w:t>nadstandardní aktivity a zájmové činnosti</w:t>
      </w:r>
    </w:p>
    <w:p w:rsidR="005903C0" w:rsidRDefault="005903C0">
      <w:pPr>
        <w:spacing w:after="18" w:line="259" w:lineRule="auto"/>
        <w:ind w:left="0" w:firstLine="0"/>
        <w:jc w:val="left"/>
      </w:pPr>
    </w:p>
    <w:p w:rsidR="005903C0" w:rsidRDefault="005E34DA">
      <w:pPr>
        <w:pStyle w:val="Nadpis41"/>
        <w:spacing w:before="0" w:after="72"/>
        <w:ind w:left="-5" w:right="287"/>
      </w:pPr>
      <w:r>
        <w:t xml:space="preserve">5.3. Doba určená pro přebírání dětí zákonnými zástupci </w:t>
      </w:r>
    </w:p>
    <w:p w:rsidR="00FB39BE" w:rsidRDefault="005E34DA">
      <w:pPr>
        <w:numPr>
          <w:ilvl w:val="0"/>
          <w:numId w:val="35"/>
        </w:numPr>
        <w:ind w:right="50"/>
      </w:pPr>
      <w:r>
        <w:t xml:space="preserve">Děti se přijímají v době od 6:30 hod do 8:00 hod. Z bezpečnostních důvodů </w:t>
      </w:r>
      <w:proofErr w:type="gramStart"/>
      <w:r>
        <w:t>je</w:t>
      </w:r>
      <w:proofErr w:type="gramEnd"/>
      <w:r>
        <w:t xml:space="preserve"> po celou dobu provozu  budova uzavřena.</w:t>
      </w:r>
    </w:p>
    <w:p w:rsidR="005903C0" w:rsidRDefault="005E34DA" w:rsidP="00FB39BE">
      <w:pPr>
        <w:ind w:left="717" w:right="50" w:firstLine="0"/>
      </w:pPr>
      <w:r>
        <w:t xml:space="preserve"> </w:t>
      </w:r>
    </w:p>
    <w:p w:rsidR="00FB39BE" w:rsidRDefault="00FB39BE">
      <w:pPr>
        <w:numPr>
          <w:ilvl w:val="0"/>
          <w:numId w:val="35"/>
        </w:numPr>
        <w:ind w:right="50"/>
      </w:pPr>
      <w:r>
        <w:t>Rodiče mají umožněn vstup do MŠ ve stanovené době čipem- 6:30 -8:30, 12:15-12:45,</w:t>
      </w:r>
      <w:r w:rsidR="007337D2">
        <w:t xml:space="preserve"> </w:t>
      </w:r>
      <w:r>
        <w:t>14</w:t>
      </w:r>
      <w:r w:rsidR="007337D2">
        <w:t>:30-16:30</w:t>
      </w:r>
      <w:r w:rsidR="00C71B87">
        <w:t xml:space="preserve"> –MŠ Mozar</w:t>
      </w:r>
      <w:r w:rsidR="001712FC">
        <w:t>t</w:t>
      </w:r>
      <w:r w:rsidR="00C71B87">
        <w:t xml:space="preserve">ova má </w:t>
      </w:r>
      <w:r w:rsidR="001712FC">
        <w:t xml:space="preserve">na </w:t>
      </w:r>
      <w:r w:rsidR="00C71B87">
        <w:t xml:space="preserve">otevírání </w:t>
      </w:r>
      <w:r w:rsidR="001712FC">
        <w:t>videotelefon</w:t>
      </w:r>
    </w:p>
    <w:p w:rsidR="005903C0" w:rsidRDefault="005E34DA">
      <w:pPr>
        <w:spacing w:after="18" w:line="259" w:lineRule="auto"/>
        <w:ind w:left="720" w:firstLine="0"/>
        <w:jc w:val="left"/>
      </w:pPr>
      <w:r>
        <w:t xml:space="preserve"> </w:t>
      </w:r>
    </w:p>
    <w:p w:rsidR="005903C0" w:rsidRDefault="005E34DA">
      <w:pPr>
        <w:numPr>
          <w:ilvl w:val="0"/>
          <w:numId w:val="35"/>
        </w:numPr>
        <w:ind w:right="50"/>
      </w:pPr>
      <w:r>
        <w:t>Rodiče mají umožněný vstup do mateřské školy po zřetelném nahlášení svého jména do třídního telefonu.</w:t>
      </w:r>
      <w:r>
        <w:rPr>
          <w:b/>
        </w:rPr>
        <w:t xml:space="preserve"> </w:t>
      </w:r>
    </w:p>
    <w:p w:rsidR="005903C0" w:rsidRDefault="005E34DA">
      <w:pPr>
        <w:spacing w:after="17" w:line="259" w:lineRule="auto"/>
        <w:ind w:left="0" w:firstLine="0"/>
        <w:jc w:val="left"/>
      </w:pPr>
      <w:r>
        <w:t xml:space="preserve"> </w:t>
      </w:r>
    </w:p>
    <w:p w:rsidR="005903C0" w:rsidRDefault="005E34DA">
      <w:pPr>
        <w:numPr>
          <w:ilvl w:val="0"/>
          <w:numId w:val="35"/>
        </w:numPr>
        <w:spacing w:after="13" w:line="259" w:lineRule="auto"/>
        <w:ind w:right="50"/>
        <w:rPr>
          <w:b/>
        </w:rPr>
      </w:pPr>
      <w:r>
        <w:rPr>
          <w:b/>
          <w:i/>
        </w:rPr>
        <w:t xml:space="preserve">Přivádění a převlékání dětí: </w:t>
      </w:r>
    </w:p>
    <w:p w:rsidR="005903C0" w:rsidRDefault="005E34DA">
      <w:pPr>
        <w:ind w:right="50"/>
      </w:pPr>
      <w:r>
        <w:t xml:space="preserve">             Rodiče převlékají děti v šatně. Věci dětí ukládají dle značek dítěte do označených </w:t>
      </w:r>
    </w:p>
    <w:p w:rsidR="005903C0" w:rsidRDefault="005E34DA">
      <w:pPr>
        <w:ind w:right="50"/>
      </w:pPr>
      <w:r>
        <w:t xml:space="preserve">             skříněk. Věci dětí rodiče označí tak, aby nemohlo dojít k záměně. </w:t>
      </w:r>
    </w:p>
    <w:p w:rsidR="005903C0" w:rsidRDefault="005E34DA">
      <w:pPr>
        <w:spacing w:after="14" w:line="259" w:lineRule="auto"/>
        <w:ind w:left="0" w:firstLine="0"/>
        <w:jc w:val="left"/>
      </w:pPr>
      <w:r>
        <w:t xml:space="preserve"> </w:t>
      </w:r>
    </w:p>
    <w:p w:rsidR="005903C0" w:rsidRDefault="005903C0">
      <w:pPr>
        <w:spacing w:after="13" w:line="259" w:lineRule="auto"/>
        <w:ind w:left="717" w:right="50" w:firstLine="0"/>
        <w:rPr>
          <w:b/>
        </w:rPr>
      </w:pPr>
    </w:p>
    <w:p w:rsidR="005903C0" w:rsidRDefault="005E34DA">
      <w:pPr>
        <w:numPr>
          <w:ilvl w:val="0"/>
          <w:numId w:val="35"/>
        </w:numPr>
        <w:spacing w:after="13" w:line="259" w:lineRule="auto"/>
        <w:ind w:right="50"/>
        <w:rPr>
          <w:b/>
        </w:rPr>
      </w:pPr>
      <w:r>
        <w:rPr>
          <w:b/>
          <w:i/>
        </w:rPr>
        <w:t xml:space="preserve">Předávání a vyzvedávání dětí: </w:t>
      </w:r>
    </w:p>
    <w:p w:rsidR="005903C0" w:rsidRDefault="005E34DA">
      <w:pPr>
        <w:ind w:right="50"/>
      </w:pPr>
      <w:r>
        <w:t xml:space="preserve">             Rodiče jsou povinni děti přivádět až ke třídě, osobně je předat učitelce a informovat ji </w:t>
      </w:r>
    </w:p>
    <w:p w:rsidR="005903C0" w:rsidRDefault="005E34DA">
      <w:pPr>
        <w:ind w:right="50"/>
      </w:pPr>
      <w:r>
        <w:t xml:space="preserve">             o  zdravotním stavu dítěte. Rodiče za děti zodpovídají až do předání učitelce.  </w:t>
      </w:r>
    </w:p>
    <w:p w:rsidR="005903C0" w:rsidRDefault="005E34DA">
      <w:pPr>
        <w:ind w:left="708" w:right="50"/>
      </w:pPr>
      <w:r>
        <w:t xml:space="preserve">Rodiče neponechávají děti v šatně nikdy samotné. Děti z MŠ smí vyzvedávat pouze                zástupci dětí a osoby jimi pověřené. </w:t>
      </w:r>
    </w:p>
    <w:p w:rsidR="005903C0" w:rsidRDefault="005E34DA">
      <w:pPr>
        <w:ind w:left="708" w:right="611" w:firstLine="12"/>
      </w:pPr>
      <w:r>
        <w:t xml:space="preserve">Vyzvedávání dítěte sourozenci, prarodiči nebo cizí osobou vždy zákonní zástupci  projednají s třídní učitelkou, která s nimi vyřídí potřebné formality </w:t>
      </w:r>
      <w:proofErr w:type="gramStart"/>
      <w:r>
        <w:t>dle §9,§22</w:t>
      </w:r>
      <w:proofErr w:type="gramEnd"/>
      <w:r>
        <w:t xml:space="preserve"> Občanského zákoníku. Bez písemného pověření na formuláři mateřské školy (zmocnění) učitelky nevydají dítě nikomu jinému než  zákonnému zástupci. </w:t>
      </w:r>
    </w:p>
    <w:p w:rsidR="00A41D40" w:rsidRDefault="00A41D40">
      <w:pPr>
        <w:ind w:left="708" w:right="615" w:firstLine="12"/>
        <w:rPr>
          <w:b/>
          <w:i/>
        </w:rPr>
      </w:pPr>
    </w:p>
    <w:p w:rsidR="005903C0" w:rsidRDefault="005E34DA">
      <w:pPr>
        <w:ind w:left="708" w:right="615" w:firstLine="12"/>
      </w:pPr>
      <w:r w:rsidRPr="00755154">
        <w:rPr>
          <w:b/>
          <w:i/>
        </w:rPr>
        <w:lastRenderedPageBreak/>
        <w:t>Při zájmových činnostech v odpoledních hodinách přebíraj</w:t>
      </w:r>
      <w:r w:rsidR="00755154" w:rsidRPr="00755154">
        <w:rPr>
          <w:b/>
          <w:i/>
        </w:rPr>
        <w:t xml:space="preserve">í odpovědnost v plném rozsahu </w:t>
      </w:r>
      <w:r w:rsidRPr="00755154">
        <w:rPr>
          <w:b/>
          <w:i/>
        </w:rPr>
        <w:t xml:space="preserve"> příslušní lektoři</w:t>
      </w:r>
      <w:r>
        <w:t xml:space="preserve">. </w:t>
      </w:r>
    </w:p>
    <w:p w:rsidR="005903C0" w:rsidRDefault="005E34DA">
      <w:pPr>
        <w:ind w:left="708" w:right="400" w:firstLine="12"/>
      </w:pPr>
      <w:r>
        <w:t xml:space="preserve">Rozvedení rodiče doloží kopii rozsudku o svěření do péče a stanovení kontaktu dítěte              s druhým rodičem ředitelce. </w:t>
      </w:r>
    </w:p>
    <w:p w:rsidR="005903C0" w:rsidRDefault="005E34DA">
      <w:pPr>
        <w:spacing w:after="13" w:line="259" w:lineRule="auto"/>
        <w:ind w:left="0" w:firstLine="0"/>
        <w:jc w:val="left"/>
      </w:pPr>
      <w:r>
        <w:t xml:space="preserve"> </w:t>
      </w:r>
    </w:p>
    <w:p w:rsidR="005903C0" w:rsidRDefault="005E34DA">
      <w:pPr>
        <w:numPr>
          <w:ilvl w:val="0"/>
          <w:numId w:val="36"/>
        </w:numPr>
        <w:spacing w:after="13" w:line="259" w:lineRule="auto"/>
        <w:ind w:right="50"/>
      </w:pPr>
      <w:r>
        <w:rPr>
          <w:i/>
        </w:rPr>
        <w:t xml:space="preserve">Čas – doba vyzvedávání dětí z MŠ: </w:t>
      </w:r>
    </w:p>
    <w:p w:rsidR="005903C0" w:rsidRDefault="005E34DA" w:rsidP="00A41D40">
      <w:pPr>
        <w:ind w:right="50"/>
      </w:pPr>
      <w:r>
        <w:t xml:space="preserve">            Děti, které chodí domů po obědě, si vyzvedávají rodiče mezi 12:15 a 12.45 hod</w:t>
      </w:r>
      <w:r w:rsidR="00A41D40">
        <w:t xml:space="preserve">, </w:t>
      </w:r>
      <w:r w:rsidR="00A41D40">
        <w:tab/>
      </w:r>
      <w:r w:rsidR="00A41D40">
        <w:tab/>
      </w:r>
      <w:r w:rsidR="00A41D40">
        <w:tab/>
        <w:t>(</w:t>
      </w:r>
      <w:r w:rsidR="00A41D40" w:rsidRPr="00A41D40">
        <w:rPr>
          <w:b/>
        </w:rPr>
        <w:t>MŠ Mozartova 12:15 – 12:30</w:t>
      </w:r>
      <w:r w:rsidR="00A41D40">
        <w:t>)</w:t>
      </w:r>
      <w:r>
        <w:t xml:space="preserve">. </w:t>
      </w:r>
    </w:p>
    <w:p w:rsidR="00A41D40" w:rsidRDefault="005E34DA">
      <w:pPr>
        <w:spacing w:after="242"/>
        <w:ind w:right="614"/>
      </w:pPr>
      <w:r>
        <w:t xml:space="preserve">             Ostatní děti se rozcházejí mezi 15:00 hod a 17:00 </w:t>
      </w:r>
      <w:proofErr w:type="gramStart"/>
      <w:r>
        <w:t>hod.</w:t>
      </w:r>
      <w:r w:rsidR="00C71B87">
        <w:t>(</w:t>
      </w:r>
      <w:r w:rsidR="00C71B87" w:rsidRPr="00A41D40">
        <w:rPr>
          <w:b/>
        </w:rPr>
        <w:t>MŠ</w:t>
      </w:r>
      <w:proofErr w:type="gramEnd"/>
      <w:r w:rsidR="00C71B87" w:rsidRPr="00A41D40">
        <w:rPr>
          <w:b/>
        </w:rPr>
        <w:t xml:space="preserve"> Mozartova 16.30</w:t>
      </w:r>
      <w:r w:rsidR="00C71B87">
        <w:t>)</w:t>
      </w:r>
      <w:r>
        <w:t xml:space="preserve"> </w:t>
      </w:r>
    </w:p>
    <w:p w:rsidR="005903C0" w:rsidRDefault="005E34DA">
      <w:pPr>
        <w:spacing w:after="242"/>
        <w:ind w:right="614"/>
      </w:pPr>
      <w:r>
        <w:t>V případě, že</w:t>
      </w:r>
      <w:r w:rsidR="00C71B87">
        <w:t xml:space="preserve"> si rodiče dítěte </w:t>
      </w:r>
      <w:r>
        <w:t xml:space="preserve"> s celodenním pobytem potřebují výjimečně vyzvednout dítě před odpoled</w:t>
      </w:r>
      <w:r w:rsidR="00C71B87">
        <w:t>ní svačinou, oznám</w:t>
      </w:r>
      <w:r w:rsidR="001712FC">
        <w:t>í</w:t>
      </w:r>
      <w:r>
        <w:t xml:space="preserve"> tuto skutečnost ráno při předávání dítěte do třídy.  </w:t>
      </w:r>
    </w:p>
    <w:p w:rsidR="00755154" w:rsidRDefault="00755154">
      <w:pPr>
        <w:spacing w:after="242"/>
        <w:ind w:right="614"/>
      </w:pPr>
    </w:p>
    <w:p w:rsidR="005903C0" w:rsidRDefault="005E34DA">
      <w:pPr>
        <w:spacing w:after="3" w:line="266" w:lineRule="auto"/>
        <w:ind w:left="-5" w:right="287"/>
      </w:pPr>
      <w:r>
        <w:rPr>
          <w:b/>
        </w:rPr>
        <w:t xml:space="preserve">5.4. Délka pobytu dětí v MŠ: </w:t>
      </w:r>
    </w:p>
    <w:p w:rsidR="005903C0" w:rsidRDefault="005E34DA">
      <w:pPr>
        <w:spacing w:after="80" w:line="259" w:lineRule="auto"/>
        <w:ind w:left="0" w:firstLine="0"/>
        <w:jc w:val="left"/>
      </w:pPr>
      <w:r>
        <w:rPr>
          <w:b/>
        </w:rPr>
        <w:t xml:space="preserve"> </w:t>
      </w:r>
    </w:p>
    <w:p w:rsidR="005903C0" w:rsidRDefault="005E34DA">
      <w:pPr>
        <w:numPr>
          <w:ilvl w:val="0"/>
          <w:numId w:val="36"/>
        </w:numPr>
        <w:spacing w:after="243"/>
        <w:ind w:right="50"/>
      </w:pPr>
      <w:r>
        <w:t>Délka pobytu dítěte se řídí provozem školy a individuálními potřebami rodičů.</w:t>
      </w:r>
    </w:p>
    <w:p w:rsidR="005903C0" w:rsidRDefault="005E34DA">
      <w:pPr>
        <w:numPr>
          <w:ilvl w:val="0"/>
          <w:numId w:val="36"/>
        </w:numPr>
        <w:spacing w:after="243"/>
        <w:ind w:right="50"/>
      </w:pPr>
      <w:r>
        <w:t xml:space="preserve">Děti </w:t>
      </w:r>
      <w:proofErr w:type="gramStart"/>
      <w:r>
        <w:t>přicházejí</w:t>
      </w:r>
      <w:proofErr w:type="gramEnd"/>
      <w:r>
        <w:t xml:space="preserve"> do MŠ do 8:15 hod. Pozdější příchody </w:t>
      </w:r>
      <w:proofErr w:type="gramStart"/>
      <w:r>
        <w:t>dohodnou</w:t>
      </w:r>
      <w:proofErr w:type="gramEnd"/>
      <w:r>
        <w:t xml:space="preserve"> rodiče s učitelkami předem. </w:t>
      </w:r>
    </w:p>
    <w:p w:rsidR="00755154" w:rsidRDefault="00755154" w:rsidP="00755154">
      <w:pPr>
        <w:spacing w:after="243"/>
        <w:ind w:left="502" w:right="50" w:firstLine="0"/>
      </w:pPr>
    </w:p>
    <w:p w:rsidR="005903C0" w:rsidRDefault="005E34DA">
      <w:pPr>
        <w:spacing w:after="3" w:line="266" w:lineRule="auto"/>
        <w:ind w:left="-5" w:right="287"/>
      </w:pPr>
      <w:r>
        <w:rPr>
          <w:b/>
        </w:rPr>
        <w:t xml:space="preserve">5.5. Způsob omlouvání dětí: </w:t>
      </w:r>
    </w:p>
    <w:p w:rsidR="005903C0" w:rsidRDefault="005E34DA">
      <w:pPr>
        <w:spacing w:after="80" w:line="259" w:lineRule="auto"/>
        <w:ind w:left="360" w:firstLine="0"/>
        <w:jc w:val="left"/>
      </w:pPr>
      <w:r>
        <w:rPr>
          <w:b/>
        </w:rPr>
        <w:t xml:space="preserve"> </w:t>
      </w:r>
    </w:p>
    <w:p w:rsidR="005903C0" w:rsidRDefault="005E34DA">
      <w:pPr>
        <w:numPr>
          <w:ilvl w:val="0"/>
          <w:numId w:val="36"/>
        </w:numPr>
        <w:ind w:right="50"/>
      </w:pPr>
      <w:r>
        <w:t xml:space="preserve">Rodiče mohou omluvit nepřítomnost dítěte (např.): </w:t>
      </w:r>
    </w:p>
    <w:p w:rsidR="005903C0" w:rsidRDefault="005E34DA">
      <w:pPr>
        <w:numPr>
          <w:ilvl w:val="2"/>
          <w:numId w:val="37"/>
        </w:numPr>
        <w:ind w:right="50" w:hanging="708"/>
      </w:pPr>
      <w:r>
        <w:t xml:space="preserve">osobně ve třídě učitelce </w:t>
      </w:r>
    </w:p>
    <w:p w:rsidR="005903C0" w:rsidRDefault="005E34DA">
      <w:pPr>
        <w:numPr>
          <w:ilvl w:val="2"/>
          <w:numId w:val="37"/>
        </w:numPr>
        <w:spacing w:after="3" w:line="266" w:lineRule="auto"/>
        <w:ind w:right="287" w:hanging="708"/>
      </w:pPr>
      <w:r>
        <w:t>telefonicky</w:t>
      </w:r>
      <w:r w:rsidR="0046371D">
        <w:t xml:space="preserve"> </w:t>
      </w:r>
      <w:r>
        <w:t xml:space="preserve"> </w:t>
      </w:r>
    </w:p>
    <w:p w:rsidR="00090C2D" w:rsidRDefault="00090C2D" w:rsidP="00090C2D">
      <w:pPr>
        <w:spacing w:after="3" w:line="266" w:lineRule="auto"/>
        <w:ind w:left="714" w:right="287" w:firstLine="0"/>
      </w:pPr>
    </w:p>
    <w:p w:rsidR="00090C2D" w:rsidRDefault="00090C2D" w:rsidP="00090C2D">
      <w:pPr>
        <w:spacing w:after="3" w:line="266" w:lineRule="auto"/>
        <w:ind w:left="714" w:right="287" w:firstLine="0"/>
      </w:pPr>
    </w:p>
    <w:p w:rsidR="005903C0" w:rsidRDefault="00755154" w:rsidP="00755154">
      <w:pPr>
        <w:spacing w:after="3" w:line="266" w:lineRule="auto"/>
        <w:ind w:left="0" w:right="287" w:firstLine="0"/>
      </w:pPr>
      <w:r>
        <w:rPr>
          <w:b/>
        </w:rPr>
        <w:t xml:space="preserve"> </w:t>
      </w:r>
      <w:r w:rsidR="005E34DA">
        <w:rPr>
          <w:b/>
        </w:rPr>
        <w:t xml:space="preserve">5.6. Odhlašování a přihlašování obědů </w:t>
      </w:r>
    </w:p>
    <w:p w:rsidR="005903C0" w:rsidRDefault="005E34DA">
      <w:pPr>
        <w:spacing w:after="79" w:line="259" w:lineRule="auto"/>
        <w:ind w:left="360" w:firstLine="0"/>
        <w:jc w:val="left"/>
      </w:pPr>
      <w:r>
        <w:rPr>
          <w:b/>
        </w:rPr>
        <w:t xml:space="preserve"> </w:t>
      </w:r>
    </w:p>
    <w:p w:rsidR="005903C0" w:rsidRDefault="005E34DA">
      <w:pPr>
        <w:numPr>
          <w:ilvl w:val="0"/>
          <w:numId w:val="36"/>
        </w:numPr>
        <w:spacing w:after="215"/>
        <w:ind w:right="50"/>
      </w:pPr>
      <w:r>
        <w:t xml:space="preserve">Obědy je možné odhlásit nebo přihlásit den předem do 10.00 hod.  </w:t>
      </w:r>
    </w:p>
    <w:p w:rsidR="005903C0" w:rsidRDefault="005E34DA">
      <w:pPr>
        <w:pStyle w:val="Nadpis41"/>
        <w:tabs>
          <w:tab w:val="center" w:pos="1301"/>
        </w:tabs>
        <w:spacing w:before="0" w:after="259"/>
        <w:ind w:left="-15" w:firstLine="0"/>
        <w:jc w:val="left"/>
      </w:pPr>
      <w:r>
        <w:t xml:space="preserve">5.7. </w:t>
      </w:r>
      <w:r>
        <w:tab/>
        <w:t>Pobyt venku</w:t>
      </w:r>
      <w:r>
        <w:rPr>
          <w:b w:val="0"/>
        </w:rPr>
        <w:t xml:space="preserve"> </w:t>
      </w:r>
    </w:p>
    <w:p w:rsidR="005903C0" w:rsidRDefault="005E34DA">
      <w:pPr>
        <w:numPr>
          <w:ilvl w:val="0"/>
          <w:numId w:val="38"/>
        </w:numPr>
        <w:spacing w:after="65"/>
        <w:ind w:right="116"/>
      </w:pPr>
      <w:r>
        <w:t xml:space="preserve">Za příznivého počasí tráví děti venku nejméně dvě hodiny.  </w:t>
      </w:r>
    </w:p>
    <w:p w:rsidR="005903C0" w:rsidRDefault="005E34DA">
      <w:pPr>
        <w:numPr>
          <w:ilvl w:val="0"/>
          <w:numId w:val="38"/>
        </w:numPr>
        <w:ind w:right="116"/>
      </w:pPr>
      <w:r>
        <w:t xml:space="preserve">Důvodem vynechání nebo zkrácení pobytu venku jsou nepříznivé aktuální meteorologické podmínky – silný déšť, mlha, znečištění ovzduší, teplota pod -10⁰C, rovněž příliš vysoké teploty v letních měsících. </w:t>
      </w:r>
    </w:p>
    <w:p w:rsidR="005903C0" w:rsidRDefault="005E34DA">
      <w:pPr>
        <w:spacing w:after="5" w:line="259" w:lineRule="auto"/>
        <w:ind w:left="0" w:firstLine="0"/>
        <w:jc w:val="left"/>
      </w:pPr>
      <w:r>
        <w:t xml:space="preserve"> </w:t>
      </w:r>
    </w:p>
    <w:p w:rsidR="005903C0" w:rsidRDefault="005E34DA">
      <w:pPr>
        <w:pStyle w:val="Nadpis41"/>
        <w:ind w:left="-5" w:right="287"/>
      </w:pPr>
      <w:r>
        <w:t xml:space="preserve">5.8. Změna režimu </w:t>
      </w:r>
    </w:p>
    <w:p w:rsidR="005903C0" w:rsidRDefault="005E34DA">
      <w:pPr>
        <w:spacing w:after="18" w:line="259" w:lineRule="auto"/>
        <w:ind w:left="360" w:firstLine="0"/>
        <w:jc w:val="left"/>
      </w:pPr>
      <w:r>
        <w:rPr>
          <w:b/>
        </w:rPr>
        <w:t xml:space="preserve"> </w:t>
      </w:r>
    </w:p>
    <w:p w:rsidR="005903C0" w:rsidRDefault="005E34DA">
      <w:pPr>
        <w:ind w:left="502" w:right="121" w:hanging="360"/>
      </w:pPr>
      <w:r>
        <w:rPr>
          <w:rFonts w:ascii="Wingdings" w:eastAsia="Wingdings" w:hAnsi="Wingdings" w:cs="Wingdings"/>
        </w:rPr>
        <w:t></w:t>
      </w:r>
      <w:r>
        <w:t xml:space="preserve"> Stanovený základní denní režim může být pozměněn v případě, že to vyplývá ze školního vzdělávacího (rámcového) programu pro PV a v případě výletů, exkurzí, divadelních a filmových představení pro děti, besídek, dětských dnů a jiných akcí.  </w:t>
      </w:r>
    </w:p>
    <w:p w:rsidR="005903C0" w:rsidRDefault="005903C0">
      <w:pPr>
        <w:spacing w:after="355" w:line="259" w:lineRule="auto"/>
        <w:ind w:left="720" w:firstLine="0"/>
        <w:jc w:val="left"/>
      </w:pPr>
    </w:p>
    <w:p w:rsidR="000B1141" w:rsidRDefault="000B1141">
      <w:pPr>
        <w:spacing w:after="355" w:line="259" w:lineRule="auto"/>
        <w:ind w:left="720" w:firstLine="0"/>
        <w:jc w:val="left"/>
      </w:pPr>
    </w:p>
    <w:p w:rsidR="005903C0" w:rsidRDefault="005E34DA">
      <w:pPr>
        <w:spacing w:after="355" w:line="259" w:lineRule="auto"/>
        <w:ind w:left="720" w:firstLine="0"/>
        <w:jc w:val="left"/>
      </w:pPr>
      <w:r>
        <w:t xml:space="preserve"> </w:t>
      </w:r>
    </w:p>
    <w:p w:rsidR="005903C0" w:rsidRDefault="005E34DA">
      <w:pPr>
        <w:pStyle w:val="Nadpis21"/>
        <w:ind w:left="-5" w:right="586"/>
      </w:pPr>
      <w:r>
        <w:lastRenderedPageBreak/>
        <w:t xml:space="preserve">6. Platby v mateřské škole </w:t>
      </w:r>
    </w:p>
    <w:p w:rsidR="005903C0" w:rsidRDefault="005E34DA">
      <w:pPr>
        <w:spacing w:after="0" w:line="259" w:lineRule="auto"/>
        <w:ind w:left="0" w:firstLine="0"/>
        <w:jc w:val="left"/>
      </w:pPr>
      <w:r>
        <w:rPr>
          <w:b/>
          <w:sz w:val="24"/>
        </w:rPr>
        <w:t xml:space="preserve"> </w:t>
      </w:r>
    </w:p>
    <w:p w:rsidR="005903C0" w:rsidRDefault="005E34DA" w:rsidP="00670E53">
      <w:pPr>
        <w:pStyle w:val="Nadpis31"/>
        <w:ind w:right="287"/>
      </w:pPr>
      <w:r>
        <w:t xml:space="preserve">6.1.  Stravné  </w:t>
      </w:r>
    </w:p>
    <w:p w:rsidR="005903C0" w:rsidRDefault="005E34DA">
      <w:pPr>
        <w:spacing w:after="0" w:line="259" w:lineRule="auto"/>
        <w:ind w:left="1788" w:firstLine="0"/>
        <w:jc w:val="left"/>
      </w:pPr>
      <w:r>
        <w:rPr>
          <w:b/>
        </w:rPr>
        <w:t xml:space="preserve"> </w:t>
      </w:r>
    </w:p>
    <w:p w:rsidR="005903C0" w:rsidRDefault="005E34DA">
      <w:pPr>
        <w:ind w:right="50"/>
      </w:pPr>
      <w:r>
        <w:t xml:space="preserve">Podmínky školního stravování v mateřské škole se řídí vyhláškou č. 107/2005 Sb., o školním stravování ve znění pozdějších předpisů a směrnicí ředitelky školy. </w:t>
      </w:r>
    </w:p>
    <w:p w:rsidR="005903C0" w:rsidRDefault="005E34DA">
      <w:pPr>
        <w:spacing w:after="14" w:line="259" w:lineRule="auto"/>
        <w:ind w:left="1428" w:firstLine="0"/>
        <w:jc w:val="left"/>
      </w:pPr>
      <w:r>
        <w:t xml:space="preserve"> </w:t>
      </w:r>
    </w:p>
    <w:p w:rsidR="005903C0" w:rsidRDefault="005E34DA">
      <w:pPr>
        <w:numPr>
          <w:ilvl w:val="0"/>
          <w:numId w:val="39"/>
        </w:numPr>
        <w:spacing w:after="8"/>
        <w:ind w:right="50" w:hanging="348"/>
      </w:pPr>
      <w:r>
        <w:t>Na počátku školního ro</w:t>
      </w:r>
      <w:r w:rsidR="007337D2">
        <w:t>ku rodič uhradí</w:t>
      </w:r>
      <w:r>
        <w:t xml:space="preserve"> výši měsíčního poplatku za stravné a školné. Tato platba leží na účtu školy a je vyúčtována v měsíci červnu. Následující platby jsou účtovány po ukončení měsíce a rodič je povinen za</w:t>
      </w:r>
      <w:r w:rsidR="00985607">
        <w:t xml:space="preserve">platit vždy do </w:t>
      </w:r>
      <w:proofErr w:type="gramStart"/>
      <w:r w:rsidR="00985607">
        <w:t>15.daného</w:t>
      </w:r>
      <w:proofErr w:type="gramEnd"/>
      <w:r w:rsidR="00985607">
        <w:t xml:space="preserve"> </w:t>
      </w:r>
      <w:r>
        <w:t xml:space="preserve">měsíce. Platba za stravné a školné je vyúčtována současně. Opakované neplacení je považováno za vážné porušení provozu školy  a může být důvodem k vyřazení dítěte z docházky do MŠ výše stravného </w:t>
      </w:r>
      <w:proofErr w:type="gramStart"/>
      <w:r>
        <w:t>je</w:t>
      </w:r>
      <w:proofErr w:type="gramEnd"/>
      <w:r>
        <w:t xml:space="preserve"> vyvěšena na informativní nástěnce školy </w:t>
      </w:r>
    </w:p>
    <w:p w:rsidR="005903C0" w:rsidRDefault="005E34DA">
      <w:pPr>
        <w:numPr>
          <w:ilvl w:val="0"/>
          <w:numId w:val="39"/>
        </w:numPr>
        <w:ind w:right="50" w:hanging="348"/>
      </w:pPr>
      <w:r>
        <w:t xml:space="preserve">Vedoucí školní jídelny dbá a eviduje poplatky za stravné </w:t>
      </w:r>
    </w:p>
    <w:p w:rsidR="005903C0" w:rsidRDefault="005E34DA">
      <w:pPr>
        <w:numPr>
          <w:ilvl w:val="0"/>
          <w:numId w:val="39"/>
        </w:numPr>
        <w:ind w:right="50" w:hanging="348"/>
      </w:pPr>
      <w:r>
        <w:t xml:space="preserve">Zákonní zástupci mají právo platit převodem na účet mateřské školy nebo složenkou </w:t>
      </w:r>
    </w:p>
    <w:p w:rsidR="005903C0" w:rsidRDefault="005E34DA">
      <w:pPr>
        <w:numPr>
          <w:ilvl w:val="0"/>
          <w:numId w:val="39"/>
        </w:numPr>
        <w:ind w:right="50" w:hanging="348"/>
      </w:pPr>
      <w:r>
        <w:t xml:space="preserve">Zákonný zástupce dítěte je povinen oznámit mateřské škole předem známou nepřítomnost dítěte </w:t>
      </w:r>
    </w:p>
    <w:p w:rsidR="005903C0" w:rsidRDefault="005E34DA">
      <w:pPr>
        <w:numPr>
          <w:ilvl w:val="0"/>
          <w:numId w:val="39"/>
        </w:numPr>
        <w:ind w:right="50" w:hanging="348"/>
      </w:pPr>
      <w:r>
        <w:t xml:space="preserve">Pokud není nepřítomnost dítěte předem známa, omluví zákonný zástupce dítě neprodleně </w:t>
      </w:r>
    </w:p>
    <w:p w:rsidR="005903C0" w:rsidRDefault="005E34DA">
      <w:pPr>
        <w:numPr>
          <w:ilvl w:val="0"/>
          <w:numId w:val="39"/>
        </w:numPr>
        <w:ind w:right="50" w:hanging="348"/>
      </w:pPr>
      <w:r>
        <w:t>Odhlašování na následující den je nutné provést telefonicky do 10.00 hodin.</w:t>
      </w:r>
    </w:p>
    <w:p w:rsidR="005903C0" w:rsidRDefault="005E34DA">
      <w:pPr>
        <w:numPr>
          <w:ilvl w:val="0"/>
          <w:numId w:val="39"/>
        </w:numPr>
        <w:ind w:right="50" w:hanging="348"/>
      </w:pPr>
      <w:r>
        <w:t xml:space="preserve">V případě nečekané absence má rodič právo nahlášenou stravu odebrat, předem dodá vlastní nádobu na odnesení jídla.  </w:t>
      </w:r>
    </w:p>
    <w:p w:rsidR="005903C0" w:rsidRDefault="005E34DA">
      <w:pPr>
        <w:numPr>
          <w:ilvl w:val="0"/>
          <w:numId w:val="39"/>
        </w:numPr>
        <w:ind w:right="50" w:hanging="348"/>
      </w:pPr>
      <w:r>
        <w:t xml:space="preserve">Rozsah stravování je stanoven tak, že pokud je dítě přítomno v době podávání jídla stravuje se vždy  </w:t>
      </w:r>
    </w:p>
    <w:p w:rsidR="005903C0" w:rsidRDefault="005E34DA">
      <w:pPr>
        <w:numPr>
          <w:ilvl w:val="0"/>
          <w:numId w:val="39"/>
        </w:numPr>
        <w:ind w:right="50" w:hanging="348"/>
      </w:pPr>
      <w:r>
        <w:t xml:space="preserve">Dětem je poskytována plnohodnotná a vyvážená strava dle příslušných předpisů </w:t>
      </w:r>
    </w:p>
    <w:p w:rsidR="005903C0" w:rsidRDefault="005E34DA">
      <w:pPr>
        <w:numPr>
          <w:ilvl w:val="0"/>
          <w:numId w:val="39"/>
        </w:numPr>
        <w:ind w:right="50" w:hanging="348"/>
      </w:pPr>
      <w:r>
        <w:t xml:space="preserve">Je zachována technologie přípravy pokrmů a nápojů, je zajištěn dostatečný pitný  režim v průběhu celého dne  </w:t>
      </w:r>
    </w:p>
    <w:p w:rsidR="005903C0" w:rsidRDefault="005E34DA">
      <w:pPr>
        <w:numPr>
          <w:ilvl w:val="0"/>
          <w:numId w:val="39"/>
        </w:numPr>
        <w:ind w:right="50" w:hanging="348"/>
      </w:pPr>
      <w:r>
        <w:t xml:space="preserve">Mezi jednotlivými jídly jsou dodržovány vhodné intervaly  </w:t>
      </w:r>
    </w:p>
    <w:p w:rsidR="005903C0" w:rsidRDefault="005E34DA" w:rsidP="00256BBE">
      <w:pPr>
        <w:numPr>
          <w:ilvl w:val="0"/>
          <w:numId w:val="39"/>
        </w:numPr>
        <w:ind w:right="50" w:hanging="348"/>
      </w:pPr>
      <w:r>
        <w:t xml:space="preserve">Pokud je nutné, aby dítě mělo vyřazeno z jídelníčku jakoukoliv potravinu, může tak škola učinit na základě vyjádření lékaře, po projednání s rodiči. </w:t>
      </w:r>
    </w:p>
    <w:p w:rsidR="005903C0" w:rsidRDefault="005E34DA">
      <w:pPr>
        <w:pStyle w:val="Nadpis31"/>
        <w:ind w:left="1438" w:right="287"/>
      </w:pPr>
      <w:r>
        <w:t xml:space="preserve">6.2. Úplata ze </w:t>
      </w:r>
      <w:proofErr w:type="gramStart"/>
      <w:r>
        <w:t>předškolní</w:t>
      </w:r>
      <w:proofErr w:type="gramEnd"/>
      <w:r>
        <w:t xml:space="preserve"> vzdělávání </w:t>
      </w:r>
    </w:p>
    <w:p w:rsidR="005903C0" w:rsidRDefault="005E34DA">
      <w:pPr>
        <w:spacing w:after="0" w:line="259" w:lineRule="auto"/>
        <w:ind w:left="0" w:firstLine="0"/>
        <w:jc w:val="left"/>
      </w:pPr>
      <w:r>
        <w:rPr>
          <w:b/>
        </w:rPr>
        <w:t xml:space="preserve"> </w:t>
      </w:r>
    </w:p>
    <w:p w:rsidR="005903C0" w:rsidRDefault="005E34DA">
      <w:pPr>
        <w:ind w:right="50"/>
      </w:pPr>
      <w:r>
        <w:t>Podle zákona č.561/2004 Sb.,(školský zákon) a prováděcí vyhlášky č. 14/2005 Sb., o předškolním vzdělávání v platném znění je stanoveno:</w:t>
      </w:r>
      <w:r>
        <w:rPr>
          <w:b/>
        </w:rPr>
        <w:t xml:space="preserve"> </w:t>
      </w:r>
    </w:p>
    <w:p w:rsidR="005903C0" w:rsidRDefault="00F60FBE" w:rsidP="00F60FBE">
      <w:pPr>
        <w:spacing w:after="16" w:line="259" w:lineRule="auto"/>
        <w:ind w:left="0" w:firstLine="0"/>
        <w:jc w:val="left"/>
      </w:pPr>
      <w:r>
        <w:t xml:space="preserve">             Osvobození od úplaty </w:t>
      </w:r>
      <w:proofErr w:type="gramStart"/>
      <w:r>
        <w:t>je :</w:t>
      </w:r>
      <w:proofErr w:type="gramEnd"/>
      <w:r w:rsidR="005E34DA">
        <w:t xml:space="preserve"> </w:t>
      </w:r>
    </w:p>
    <w:p w:rsidR="00C05A25" w:rsidRDefault="005E34DA" w:rsidP="00C05A25">
      <w:pPr>
        <w:numPr>
          <w:ilvl w:val="0"/>
          <w:numId w:val="40"/>
        </w:numPr>
        <w:spacing w:after="5" w:line="271" w:lineRule="auto"/>
        <w:ind w:right="50"/>
      </w:pPr>
      <w:r>
        <w:rPr>
          <w:color w:val="0033CC"/>
        </w:rPr>
        <w:t xml:space="preserve">Vzdělávání v mateřské </w:t>
      </w:r>
      <w:proofErr w:type="gramStart"/>
      <w:r>
        <w:rPr>
          <w:color w:val="0033CC"/>
        </w:rPr>
        <w:t>školy</w:t>
      </w:r>
      <w:proofErr w:type="gramEnd"/>
      <w:r>
        <w:rPr>
          <w:color w:val="0033CC"/>
        </w:rPr>
        <w:t xml:space="preserve"> se poskytuje dítěti bezúplatně od počátku školního roku, který následuje po dni, kdy dítě dosáhne pátého roku věku až po vstup do základní školy, </w:t>
      </w:r>
      <w:proofErr w:type="spellStart"/>
      <w:r>
        <w:rPr>
          <w:color w:val="0033CC"/>
        </w:rPr>
        <w:t>bezúplatnost</w:t>
      </w:r>
      <w:proofErr w:type="spellEnd"/>
      <w:r>
        <w:rPr>
          <w:color w:val="0033CC"/>
        </w:rPr>
        <w:t xml:space="preserve"> platí tedy i pro děti s odkladem školní docházky  – p</w:t>
      </w:r>
      <w:r w:rsidR="00114CDE">
        <w:rPr>
          <w:color w:val="0033CC"/>
        </w:rPr>
        <w:t>latnost o</w:t>
      </w:r>
      <w:r w:rsidR="00C05A25">
        <w:rPr>
          <w:color w:val="0033CC"/>
        </w:rPr>
        <w:t>d 1. 9. 2025</w:t>
      </w:r>
    </w:p>
    <w:p w:rsidR="00F60FBE" w:rsidRPr="00F60FBE" w:rsidRDefault="00F60FBE" w:rsidP="00F60FBE">
      <w:pPr>
        <w:spacing w:after="5" w:line="271" w:lineRule="auto"/>
        <w:ind w:left="0" w:right="50" w:firstLine="0"/>
      </w:pPr>
    </w:p>
    <w:p w:rsidR="00F60FBE" w:rsidRPr="000B1141" w:rsidRDefault="00F60FBE" w:rsidP="00F60FBE">
      <w:pPr>
        <w:autoSpaceDE w:val="0"/>
        <w:autoSpaceDN w:val="0"/>
        <w:adjustRightInd w:val="0"/>
        <w:spacing w:after="0" w:line="240" w:lineRule="auto"/>
        <w:ind w:left="0" w:firstLine="0"/>
        <w:jc w:val="left"/>
        <w:rPr>
          <w:rFonts w:eastAsiaTheme="minorEastAsia"/>
          <w:color w:val="auto"/>
          <w:szCs w:val="20"/>
        </w:rPr>
      </w:pPr>
      <w:r w:rsidRPr="000B1141">
        <w:rPr>
          <w:rFonts w:eastAsiaTheme="minorEastAsia"/>
          <w:color w:val="auto"/>
          <w:szCs w:val="20"/>
        </w:rPr>
        <w:t>- zákonný zástupce dítěte, který pobírá opakující se dávku pomoci v hmotné nouzi (§ 4, odst. 2</w:t>
      </w:r>
    </w:p>
    <w:p w:rsidR="00F60FBE" w:rsidRPr="000B1141" w:rsidRDefault="00F60FBE" w:rsidP="00F60FBE">
      <w:pPr>
        <w:autoSpaceDE w:val="0"/>
        <w:autoSpaceDN w:val="0"/>
        <w:adjustRightInd w:val="0"/>
        <w:spacing w:after="0" w:line="240" w:lineRule="auto"/>
        <w:ind w:left="0" w:firstLine="0"/>
        <w:jc w:val="left"/>
        <w:rPr>
          <w:rFonts w:eastAsiaTheme="minorEastAsia"/>
          <w:color w:val="auto"/>
          <w:szCs w:val="20"/>
        </w:rPr>
      </w:pPr>
      <w:r w:rsidRPr="000B1141">
        <w:rPr>
          <w:rFonts w:eastAsiaTheme="minorEastAsia"/>
          <w:color w:val="auto"/>
          <w:szCs w:val="20"/>
        </w:rPr>
        <w:t>zákona č. 111/2006 Sb., o pomoci v hmotné nouzi)</w:t>
      </w:r>
    </w:p>
    <w:p w:rsidR="00F60FBE" w:rsidRPr="000B1141" w:rsidRDefault="00F60FBE" w:rsidP="00F60FBE">
      <w:pPr>
        <w:autoSpaceDE w:val="0"/>
        <w:autoSpaceDN w:val="0"/>
        <w:adjustRightInd w:val="0"/>
        <w:spacing w:after="0" w:line="240" w:lineRule="auto"/>
        <w:ind w:left="0" w:firstLine="0"/>
        <w:jc w:val="left"/>
        <w:rPr>
          <w:rFonts w:eastAsiaTheme="minorEastAsia"/>
          <w:color w:val="auto"/>
          <w:szCs w:val="20"/>
        </w:rPr>
      </w:pPr>
      <w:r w:rsidRPr="000B1141">
        <w:rPr>
          <w:rFonts w:eastAsiaTheme="minorEastAsia"/>
          <w:color w:val="auto"/>
          <w:szCs w:val="20"/>
        </w:rPr>
        <w:t>- zákonný zástupce nezaopatřeného dítěte, pokud tomuto dítěti náleží zvýšení příspěvku na péči</w:t>
      </w:r>
    </w:p>
    <w:p w:rsidR="00F60FBE" w:rsidRPr="000B1141" w:rsidRDefault="00F60FBE" w:rsidP="00F60FBE">
      <w:pPr>
        <w:autoSpaceDE w:val="0"/>
        <w:autoSpaceDN w:val="0"/>
        <w:adjustRightInd w:val="0"/>
        <w:spacing w:after="0" w:line="240" w:lineRule="auto"/>
        <w:ind w:left="0" w:firstLine="0"/>
        <w:jc w:val="left"/>
        <w:rPr>
          <w:rFonts w:eastAsiaTheme="minorEastAsia"/>
          <w:color w:val="auto"/>
          <w:szCs w:val="20"/>
        </w:rPr>
      </w:pPr>
      <w:r w:rsidRPr="000B1141">
        <w:rPr>
          <w:rFonts w:eastAsiaTheme="minorEastAsia"/>
          <w:color w:val="auto"/>
          <w:szCs w:val="20"/>
        </w:rPr>
        <w:t>(§ 12, odst. 1 zákona č. 108/2006 Sb., o sociálních službách)</w:t>
      </w:r>
    </w:p>
    <w:p w:rsidR="00F60FBE" w:rsidRPr="000B1141" w:rsidRDefault="00F60FBE" w:rsidP="00F60FBE">
      <w:pPr>
        <w:autoSpaceDE w:val="0"/>
        <w:autoSpaceDN w:val="0"/>
        <w:adjustRightInd w:val="0"/>
        <w:spacing w:after="0" w:line="240" w:lineRule="auto"/>
        <w:ind w:left="0" w:firstLine="0"/>
        <w:jc w:val="left"/>
        <w:rPr>
          <w:rFonts w:eastAsiaTheme="minorEastAsia"/>
          <w:color w:val="auto"/>
          <w:szCs w:val="20"/>
        </w:rPr>
      </w:pPr>
      <w:r w:rsidRPr="000B1141">
        <w:rPr>
          <w:rFonts w:eastAsiaTheme="minorEastAsia"/>
          <w:color w:val="auto"/>
          <w:szCs w:val="20"/>
        </w:rPr>
        <w:t>- rodič, kterému náleží zvýšení příspěvku na péči z důvodu péče o nezaopatřené dítě (§12, odst. 1</w:t>
      </w:r>
    </w:p>
    <w:p w:rsidR="00F60FBE" w:rsidRPr="000B1141" w:rsidRDefault="00F60FBE" w:rsidP="00F60FBE">
      <w:pPr>
        <w:autoSpaceDE w:val="0"/>
        <w:autoSpaceDN w:val="0"/>
        <w:adjustRightInd w:val="0"/>
        <w:spacing w:after="0" w:line="240" w:lineRule="auto"/>
        <w:ind w:left="0" w:firstLine="0"/>
        <w:jc w:val="left"/>
        <w:rPr>
          <w:rFonts w:eastAsiaTheme="minorEastAsia"/>
          <w:color w:val="auto"/>
          <w:szCs w:val="20"/>
        </w:rPr>
      </w:pPr>
      <w:r w:rsidRPr="000B1141">
        <w:rPr>
          <w:rFonts w:eastAsiaTheme="minorEastAsia"/>
          <w:color w:val="auto"/>
          <w:szCs w:val="20"/>
        </w:rPr>
        <w:t>zákona č. 108/2006 Sb., o sociálních službách)</w:t>
      </w:r>
    </w:p>
    <w:p w:rsidR="00F60FBE" w:rsidRPr="000B1141" w:rsidRDefault="00F60FBE" w:rsidP="00F60FBE">
      <w:pPr>
        <w:autoSpaceDE w:val="0"/>
        <w:autoSpaceDN w:val="0"/>
        <w:adjustRightInd w:val="0"/>
        <w:spacing w:after="0" w:line="240" w:lineRule="auto"/>
        <w:ind w:left="0" w:firstLine="0"/>
        <w:jc w:val="left"/>
        <w:rPr>
          <w:rFonts w:eastAsiaTheme="minorEastAsia"/>
          <w:color w:val="auto"/>
          <w:szCs w:val="20"/>
        </w:rPr>
      </w:pPr>
      <w:r w:rsidRPr="000B1141">
        <w:rPr>
          <w:rFonts w:eastAsiaTheme="minorEastAsia"/>
          <w:color w:val="auto"/>
          <w:szCs w:val="20"/>
        </w:rPr>
        <w:t>- fyzická osoba, která o dítě osobně pečuje a z důvodu péče o toto dítě pobírá dávky pěstounské</w:t>
      </w:r>
    </w:p>
    <w:p w:rsidR="00F60FBE" w:rsidRPr="000B1141" w:rsidRDefault="00F60FBE" w:rsidP="00F60FBE">
      <w:pPr>
        <w:autoSpaceDE w:val="0"/>
        <w:autoSpaceDN w:val="0"/>
        <w:adjustRightInd w:val="0"/>
        <w:spacing w:after="0" w:line="240" w:lineRule="auto"/>
        <w:ind w:left="0" w:firstLine="0"/>
        <w:jc w:val="left"/>
        <w:rPr>
          <w:rFonts w:eastAsiaTheme="minorEastAsia"/>
          <w:color w:val="auto"/>
          <w:szCs w:val="20"/>
        </w:rPr>
      </w:pPr>
      <w:r w:rsidRPr="000B1141">
        <w:rPr>
          <w:rFonts w:eastAsiaTheme="minorEastAsia"/>
          <w:color w:val="auto"/>
          <w:szCs w:val="20"/>
        </w:rPr>
        <w:t>péče, (§ 36 až 43 zákona č. 117/1995 Sb., o státní sociální podpoře)</w:t>
      </w:r>
    </w:p>
    <w:p w:rsidR="00F60FBE" w:rsidRPr="000B1141" w:rsidRDefault="00F60FBE" w:rsidP="00F60FBE">
      <w:pPr>
        <w:ind w:right="50"/>
        <w:rPr>
          <w:szCs w:val="20"/>
        </w:rPr>
      </w:pPr>
      <w:r w:rsidRPr="000B1141">
        <w:rPr>
          <w:rFonts w:eastAsiaTheme="minorEastAsia"/>
          <w:color w:val="auto"/>
          <w:szCs w:val="20"/>
        </w:rPr>
        <w:t>- fyzická osoba, která pobírá přídavek na dítě</w:t>
      </w:r>
    </w:p>
    <w:p w:rsidR="00F60FBE" w:rsidRPr="000B1141" w:rsidRDefault="00F60FBE" w:rsidP="001712FC">
      <w:pPr>
        <w:ind w:right="50"/>
        <w:rPr>
          <w:szCs w:val="20"/>
        </w:rPr>
      </w:pPr>
      <w:r w:rsidRPr="000B1141">
        <w:rPr>
          <w:szCs w:val="20"/>
        </w:rPr>
        <w:t xml:space="preserve">O osvobození od úplaty rozhoduje ředitelka mateřské školy  </w:t>
      </w:r>
    </w:p>
    <w:p w:rsidR="005903C0" w:rsidRDefault="005E34DA">
      <w:pPr>
        <w:numPr>
          <w:ilvl w:val="0"/>
          <w:numId w:val="40"/>
        </w:numPr>
        <w:ind w:right="50"/>
      </w:pPr>
      <w:r>
        <w:t xml:space="preserve">Zákonný zástupce je povinen uhradit úplatu za vzdělávání vždy do 15. dne každého měsíce. Opakované neplacení je považováno za vážné porušení provozu školy a může být důvodem k vyřazení dítěte z docházky do MŠ.  </w:t>
      </w:r>
    </w:p>
    <w:p w:rsidR="005903C0" w:rsidRDefault="005E34DA">
      <w:pPr>
        <w:spacing w:after="0" w:line="259" w:lineRule="auto"/>
        <w:ind w:left="720" w:firstLine="0"/>
        <w:jc w:val="left"/>
      </w:pPr>
      <w:r>
        <w:t xml:space="preserve"> </w:t>
      </w:r>
    </w:p>
    <w:p w:rsidR="005903C0" w:rsidRDefault="005E34DA">
      <w:pPr>
        <w:spacing w:after="0" w:line="259" w:lineRule="auto"/>
        <w:ind w:left="720" w:firstLine="0"/>
        <w:jc w:val="left"/>
      </w:pPr>
      <w:r>
        <w:t xml:space="preserve"> </w:t>
      </w:r>
    </w:p>
    <w:p w:rsidR="005903C0" w:rsidRDefault="005E34DA">
      <w:pPr>
        <w:spacing w:after="1" w:line="276" w:lineRule="auto"/>
        <w:ind w:left="-5"/>
        <w:jc w:val="left"/>
      </w:pPr>
      <w:r>
        <w:rPr>
          <w:b/>
          <w:u w:val="single" w:color="000000"/>
        </w:rPr>
        <w:lastRenderedPageBreak/>
        <w:t>Pokud nebude uhrazena  úplata předškolní vzdělávání a stravné za období delší než jeden</w:t>
      </w:r>
      <w:r>
        <w:rPr>
          <w:b/>
        </w:rPr>
        <w:t xml:space="preserve"> </w:t>
      </w:r>
      <w:r>
        <w:rPr>
          <w:b/>
          <w:u w:val="single" w:color="000000"/>
        </w:rPr>
        <w:t>měsíc, bude dítě přijato k docházce do mateřské školy až po jejich uhrazení.</w:t>
      </w:r>
      <w:r>
        <w:rPr>
          <w:b/>
        </w:rPr>
        <w:t xml:space="preserve"> </w:t>
      </w:r>
    </w:p>
    <w:p w:rsidR="005903C0" w:rsidRDefault="005E34DA">
      <w:pPr>
        <w:spacing w:after="0" w:line="259" w:lineRule="auto"/>
        <w:ind w:left="720" w:firstLine="0"/>
        <w:jc w:val="left"/>
      </w:pPr>
      <w:r>
        <w:rPr>
          <w:b/>
        </w:rPr>
        <w:t xml:space="preserve"> </w:t>
      </w:r>
    </w:p>
    <w:p w:rsidR="005903C0" w:rsidRDefault="005E34DA">
      <w:pPr>
        <w:spacing w:after="1" w:line="276" w:lineRule="auto"/>
        <w:ind w:left="-5"/>
        <w:jc w:val="left"/>
      </w:pPr>
      <w:r>
        <w:rPr>
          <w:b/>
          <w:u w:val="single" w:color="000000"/>
        </w:rPr>
        <w:t>Nezaplacení úplaty za předškolní vzdělávání a stravování je považováno za hrubé porušení</w:t>
      </w:r>
      <w:r>
        <w:rPr>
          <w:b/>
        </w:rPr>
        <w:t xml:space="preserve"> </w:t>
      </w:r>
      <w:r>
        <w:rPr>
          <w:b/>
          <w:u w:val="single" w:color="000000"/>
        </w:rPr>
        <w:t>školního řádu a dítěti může být ukončena docházka do mateřské školy.</w:t>
      </w:r>
      <w:r>
        <w:rPr>
          <w:b/>
        </w:rPr>
        <w:t xml:space="preserve"> </w:t>
      </w:r>
    </w:p>
    <w:p w:rsidR="005903C0" w:rsidRDefault="005E34DA">
      <w:pPr>
        <w:spacing w:after="365" w:line="259" w:lineRule="auto"/>
        <w:ind w:left="2148" w:firstLine="0"/>
        <w:jc w:val="left"/>
      </w:pPr>
      <w:r>
        <w:rPr>
          <w:color w:val="FF0000"/>
        </w:rPr>
        <w:t xml:space="preserve"> </w:t>
      </w:r>
    </w:p>
    <w:p w:rsidR="005903C0" w:rsidRDefault="005E34DA">
      <w:pPr>
        <w:pStyle w:val="Nadpis21"/>
        <w:ind w:left="-5" w:right="586"/>
      </w:pPr>
      <w:r>
        <w:t xml:space="preserve">7. </w:t>
      </w:r>
      <w:r>
        <w:rPr>
          <w:b w:val="0"/>
        </w:rPr>
        <w:t xml:space="preserve">    </w:t>
      </w:r>
      <w:r>
        <w:t xml:space="preserve">   Podmínky k zajištění bezpečnosti a ochrany dětí </w:t>
      </w:r>
    </w:p>
    <w:p w:rsidR="005903C0" w:rsidRDefault="005E34DA">
      <w:pPr>
        <w:spacing w:after="0" w:line="259" w:lineRule="auto"/>
        <w:ind w:left="2134" w:firstLine="0"/>
        <w:jc w:val="left"/>
      </w:pPr>
      <w:r>
        <w:t xml:space="preserve"> </w:t>
      </w:r>
    </w:p>
    <w:p w:rsidR="005903C0" w:rsidRDefault="005E34DA">
      <w:pPr>
        <w:spacing w:after="9" w:line="259" w:lineRule="auto"/>
        <w:ind w:left="0" w:firstLine="0"/>
        <w:jc w:val="left"/>
      </w:pPr>
      <w:r>
        <w:t xml:space="preserve"> </w:t>
      </w:r>
    </w:p>
    <w:p w:rsidR="005903C0" w:rsidRDefault="005E34DA">
      <w:pPr>
        <w:pStyle w:val="Nadpis31"/>
        <w:ind w:left="-5" w:right="287"/>
      </w:pPr>
      <w:r>
        <w:t xml:space="preserve">7.1  Bezpečnost dětí </w:t>
      </w:r>
    </w:p>
    <w:p w:rsidR="005903C0" w:rsidRDefault="005E34DA">
      <w:pPr>
        <w:spacing w:after="22" w:line="259" w:lineRule="auto"/>
        <w:ind w:left="0" w:firstLine="0"/>
        <w:jc w:val="left"/>
      </w:pPr>
      <w:r>
        <w:rPr>
          <w:b/>
        </w:rPr>
        <w:t xml:space="preserve"> </w:t>
      </w:r>
    </w:p>
    <w:p w:rsidR="005903C0" w:rsidRDefault="005E34DA">
      <w:pPr>
        <w:numPr>
          <w:ilvl w:val="0"/>
          <w:numId w:val="41"/>
        </w:numPr>
        <w:spacing w:after="39"/>
        <w:ind w:right="109" w:hanging="425"/>
      </w:pPr>
      <w:r>
        <w:t xml:space="preserve">Škola zajišťuje bezpečnost a ochranu zdraví dětí při vzdělávání a výchově, činnostech          s ním přímo souvisejících. K zabezpečení tohoto úkolu škola přijímá na základě          vyhledávání, posuzování a zhodnocení rizik spojených s činnostmi opatření k prevenci          předpokládaných rizik. Při stanovení konkrétních opatření bere v úvahu zejména          možné ohrožení dětí při vzdělávání, při přesunech dětí v rámci školního vzdělávání a           při účasti dětí školy na různých akcích pořádaných školou. Zároveň přihlíží k věku dětí,          jejich schopnostem, fyzické a duševní vyspělosti a zdravotnímu stavu. </w:t>
      </w:r>
    </w:p>
    <w:p w:rsidR="005903C0" w:rsidRDefault="005E34DA">
      <w:pPr>
        <w:numPr>
          <w:ilvl w:val="0"/>
          <w:numId w:val="41"/>
        </w:numPr>
        <w:ind w:right="109" w:hanging="425"/>
      </w:pPr>
      <w:r>
        <w:t xml:space="preserve">Za bezpečnost dětí v mateřské škole odpovídají po celou dobu práce s dětmi </w:t>
      </w:r>
    </w:p>
    <w:p w:rsidR="005903C0" w:rsidRDefault="005E34DA">
      <w:pPr>
        <w:spacing w:after="8"/>
        <w:ind w:left="1133" w:right="130" w:firstLine="22"/>
        <w:jc w:val="left"/>
      </w:pPr>
      <w:r>
        <w:t xml:space="preserve">pedagogičtí pracovníci školy, a to od doby převzetí dětí učitelkou mateřské školy od jejich  zástupce nebo jím pověřené osoby až do doby jejich předání dítěte nebo jím pověřené  osobě učitelkou mateřské školy na jakémkoliv místě budovy, či zahrady školy. </w:t>
      </w:r>
    </w:p>
    <w:p w:rsidR="005903C0" w:rsidRDefault="005E34DA">
      <w:pPr>
        <w:spacing w:after="8"/>
        <w:ind w:left="708" w:right="130" w:firstLine="0"/>
        <w:jc w:val="left"/>
      </w:pPr>
      <w:r>
        <w:rPr>
          <w:rFonts w:ascii="Wingdings" w:eastAsia="Wingdings" w:hAnsi="Wingdings" w:cs="Wingdings"/>
        </w:rPr>
        <w:t></w:t>
      </w:r>
      <w:r>
        <w:t xml:space="preserve">     Všichni zaměstnanci dodržují předpisy PO a BOZP, řídí se Vnitřním pokynem č.32/06.               Učitelky denně ve třídách poučují děti o bezpečnosti. Při pořádání akcí mimo školu je za   dodržování bezpečnosti odpovědný pověřený pracovník </w:t>
      </w:r>
    </w:p>
    <w:p w:rsidR="005903C0" w:rsidRDefault="005E34DA">
      <w:pPr>
        <w:numPr>
          <w:ilvl w:val="0"/>
          <w:numId w:val="41"/>
        </w:numPr>
        <w:ind w:right="109" w:hanging="425"/>
      </w:pPr>
      <w:r>
        <w:t xml:space="preserve">Od okamžiku předání dítěte zákonnému zástupci a taktéž do okamžiku předání učitelce         musí být pod stálým dohledem zákonného zástupce. </w:t>
      </w:r>
    </w:p>
    <w:p w:rsidR="005903C0" w:rsidRDefault="005E34DA">
      <w:pPr>
        <w:numPr>
          <w:ilvl w:val="0"/>
          <w:numId w:val="41"/>
        </w:numPr>
        <w:spacing w:after="8"/>
        <w:ind w:right="109" w:hanging="425"/>
      </w:pPr>
      <w:r>
        <w:rPr>
          <w:color w:val="FF0000"/>
        </w:rPr>
        <w:t xml:space="preserve">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či zaměstnancem školy. </w:t>
      </w:r>
    </w:p>
    <w:p w:rsidR="005903C0" w:rsidRDefault="005E34DA">
      <w:pPr>
        <w:numPr>
          <w:ilvl w:val="0"/>
          <w:numId w:val="41"/>
        </w:numPr>
        <w:spacing w:after="8"/>
        <w:ind w:right="109" w:hanging="425"/>
      </w:pPr>
      <w:r>
        <w:rPr>
          <w:rFonts w:ascii="Wingdings" w:eastAsia="Wingdings" w:hAnsi="Wingdings" w:cs="Wingdings"/>
        </w:rPr>
        <w:t></w:t>
      </w:r>
      <w:r>
        <w:t xml:space="preserve"> Škola podle školního vzdělávacího programu, zpracovaného na základě Rámcového        vzdělávacího programu pro předškolní vzdělávání, seznamuje děti s nebezpečím        ohrožujícím jejich zdraví tak, aby bylo dosaženo vytváření základů klíčových kompetencí        vztahujících se k ochraně zdraví dětí a jejich bezpečnosti. Ve školním vzdělávacím        programu je ochrana a bezpečnost zdraví součástí výchovy ke zdravému životnímu stylu        a zdraví člověka, chápanému jako vyvážený stav tělesné, duševní a sociální pohody. </w:t>
      </w:r>
      <w:r>
        <w:rPr>
          <w:rFonts w:ascii="Wingdings" w:eastAsia="Wingdings" w:hAnsi="Wingdings" w:cs="Wingdings"/>
        </w:rPr>
        <w:t></w:t>
      </w:r>
      <w:r>
        <w:t xml:space="preserve">  Dítě v mateřské škole potřebuje: přezuvky-pevnou bezpečnou obuv, vhodné oblečení do        třídy, sportovní oblečení pro pobyt venku, pyžamo (pouze mladší předškolní věk) a        náhradní oděv pro nepředvídané příhody, pláštěnku, holínky. </w:t>
      </w:r>
    </w:p>
    <w:p w:rsidR="005903C0" w:rsidRDefault="005E34DA">
      <w:pPr>
        <w:numPr>
          <w:ilvl w:val="0"/>
          <w:numId w:val="41"/>
        </w:numPr>
        <w:ind w:right="109" w:hanging="425"/>
      </w:pPr>
      <w:r>
        <w:t xml:space="preserve">Zákonní zástupci nenechávají klíče od svého bytu nebo jakékoliv jiné v šatních  skříňkách        dětí. </w:t>
      </w:r>
    </w:p>
    <w:p w:rsidR="005903C0" w:rsidRDefault="005E34DA">
      <w:pPr>
        <w:numPr>
          <w:ilvl w:val="0"/>
          <w:numId w:val="41"/>
        </w:numPr>
        <w:spacing w:after="8"/>
        <w:ind w:right="109" w:hanging="425"/>
      </w:pPr>
      <w:r>
        <w:t xml:space="preserve">Rozhodnutí o donášení vlastních hraček do mateřské školy je plně v kompetenci         pedagogických pracovníků, přičemž na informačních nástěnkách v jednotlivých         šatnách bude upřesněno, kdy si děti mohou hračky donášet. Zákonný zástupce je         zároveň povinen upozornit o jakou hračku se jedná a pedagogický pracovník v souvislosti         se zabezpečením ochrany zdraví všech dětí rozhodne, zda se nejedná o hračku, která         </w:t>
      </w:r>
      <w:r w:rsidR="009A23F0">
        <w:t>může ohrozit zdraví dětí. (d</w:t>
      </w:r>
      <w:r>
        <w:t xml:space="preserve">o MŠ se smí donášet pouze hračky, které mají řádný atest a         jsou určeny pro tu danou věkovou kategorii). </w:t>
      </w:r>
    </w:p>
    <w:p w:rsidR="005903C0" w:rsidRDefault="005E34DA">
      <w:pPr>
        <w:numPr>
          <w:ilvl w:val="0"/>
          <w:numId w:val="41"/>
        </w:numPr>
        <w:ind w:right="109" w:hanging="425"/>
      </w:pPr>
      <w:r>
        <w:lastRenderedPageBreak/>
        <w:t>Zákonní zástupci odpovídají za své dítě i po dobu</w:t>
      </w:r>
      <w:r>
        <w:rPr>
          <w:i/>
        </w:rPr>
        <w:t>, kdy je dítě v MŠ v těchto případech:</w:t>
      </w:r>
      <w:r>
        <w:t xml:space="preserve"> </w:t>
      </w:r>
      <w:r>
        <w:rPr>
          <w:rFonts w:ascii="Courier New" w:eastAsia="Courier New" w:hAnsi="Courier New" w:cs="Courier New"/>
        </w:rPr>
        <w:t>o</w:t>
      </w:r>
      <w:r>
        <w:t xml:space="preserve"> za oblečení a obutí svých dětí a za věci, které si dítě bere s sebou do MŠ - mohou např. zapříčinit úraz dítěte) </w:t>
      </w:r>
    </w:p>
    <w:p w:rsidR="005903C0" w:rsidRDefault="005E34DA">
      <w:pPr>
        <w:numPr>
          <w:ilvl w:val="0"/>
          <w:numId w:val="41"/>
        </w:numPr>
        <w:ind w:right="109" w:hanging="425"/>
      </w:pPr>
      <w:r>
        <w:t xml:space="preserve">Bezpečnost dětí nejen při pobytu venku, ale i při činnostech dětí v mateřské škole je v         našich podmínkách zajištěna maximální kumulací pracovní doby pedagogických         pracovnic do období, kdy je v mateřské škole největší počet dětí. To samozřejmě je i         velkým přínosem pro individualizaci ve vzdělávání a zároveň to velice napomáhá pro         kvalitní plnění úkolů RVP PV. </w:t>
      </w:r>
    </w:p>
    <w:p w:rsidR="005903C0" w:rsidRDefault="005E34DA">
      <w:pPr>
        <w:numPr>
          <w:ilvl w:val="0"/>
          <w:numId w:val="41"/>
        </w:numPr>
        <w:spacing w:after="30"/>
        <w:ind w:right="109" w:hanging="425"/>
      </w:pPr>
      <w:r>
        <w:t xml:space="preserve">K zajištění bezpečnosti dětí při pobytu mimo místo, kde se uskutečňuje vzdělávání, stanoví ředitel mateřské školy počet učitelů mateřské školy tak, aby na jednoho učitele mateřské školy připadlo nejvýše:  20  dětí z běžných tříd </w:t>
      </w:r>
    </w:p>
    <w:p w:rsidR="005903C0" w:rsidRDefault="005110B5" w:rsidP="005110B5">
      <w:pPr>
        <w:spacing w:after="0" w:line="276" w:lineRule="auto"/>
        <w:ind w:left="345" w:right="414" w:firstLine="0"/>
        <w:jc w:val="left"/>
      </w:pPr>
      <w:r>
        <w:rPr>
          <w:color w:val="FF0000"/>
        </w:rPr>
        <w:t xml:space="preserve">     </w:t>
      </w:r>
      <w:r w:rsidR="005E34DA">
        <w:rPr>
          <w:color w:val="FF0000"/>
        </w:rPr>
        <w:t xml:space="preserve">        12 dětí v případě, že jsou mezi nimi  zařazeny děti s přiznanými </w:t>
      </w:r>
      <w:r>
        <w:rPr>
          <w:color w:val="FF0000"/>
        </w:rPr>
        <w:t xml:space="preserve">podpůrnými </w:t>
      </w:r>
      <w:proofErr w:type="spellStart"/>
      <w:r>
        <w:rPr>
          <w:color w:val="FF0000"/>
        </w:rPr>
        <w:t>opatř</w:t>
      </w:r>
      <w:proofErr w:type="spellEnd"/>
      <w:r>
        <w:rPr>
          <w:color w:val="FF0000"/>
        </w:rPr>
        <w:t>.</w:t>
      </w:r>
      <w:r w:rsidR="005E34DA">
        <w:rPr>
          <w:color w:val="FF0000"/>
        </w:rPr>
        <w:t xml:space="preserve">                                           </w:t>
      </w:r>
      <w:r>
        <w:rPr>
          <w:color w:val="FF0000"/>
        </w:rPr>
        <w:t xml:space="preserve">                                                      </w:t>
      </w:r>
      <w:r w:rsidR="005E34DA">
        <w:rPr>
          <w:color w:val="FF0000"/>
        </w:rPr>
        <w:t xml:space="preserve">  </w:t>
      </w:r>
      <w:r>
        <w:rPr>
          <w:color w:val="FF0000"/>
        </w:rPr>
        <w:t xml:space="preserve">                             .                                                        2 </w:t>
      </w:r>
      <w:r w:rsidR="005E34DA">
        <w:rPr>
          <w:color w:val="FF0000"/>
        </w:rPr>
        <w:t xml:space="preserve">– 5. stupně nebo děti </w:t>
      </w:r>
      <w:proofErr w:type="gramStart"/>
      <w:r w:rsidR="005E34DA">
        <w:rPr>
          <w:color w:val="FF0000"/>
        </w:rPr>
        <w:t>mladší 3 let</w:t>
      </w:r>
      <w:proofErr w:type="gramEnd"/>
      <w:r w:rsidR="005E34DA">
        <w:rPr>
          <w:color w:val="FF0000"/>
        </w:rPr>
        <w:t xml:space="preserve"> </w:t>
      </w:r>
    </w:p>
    <w:p w:rsidR="005110B5" w:rsidRPr="005110B5" w:rsidRDefault="00A63F0F" w:rsidP="00A63F0F">
      <w:pPr>
        <w:spacing w:after="5"/>
        <w:ind w:left="345" w:right="414" w:firstLine="0"/>
        <w:jc w:val="left"/>
      </w:pPr>
      <w:r>
        <w:rPr>
          <w:color w:val="FF0000"/>
        </w:rPr>
        <w:t xml:space="preserve">     </w:t>
      </w:r>
      <w:r w:rsidR="005110B5">
        <w:rPr>
          <w:color w:val="FF0000"/>
        </w:rPr>
        <w:t xml:space="preserve">         </w:t>
      </w:r>
      <w:r w:rsidR="005E34DA">
        <w:rPr>
          <w:color w:val="FF0000"/>
        </w:rPr>
        <w:t xml:space="preserve">ve třídách zřízených dle §16, </w:t>
      </w:r>
      <w:proofErr w:type="gramStart"/>
      <w:r w:rsidR="005E34DA">
        <w:rPr>
          <w:color w:val="FF0000"/>
        </w:rPr>
        <w:t>odst.9 jsou</w:t>
      </w:r>
      <w:proofErr w:type="gramEnd"/>
      <w:r w:rsidR="005E34DA">
        <w:rPr>
          <w:color w:val="FF0000"/>
        </w:rPr>
        <w:t xml:space="preserve"> mimo území MŠ přítomni vždy 2 </w:t>
      </w:r>
      <w:r w:rsidR="005110B5">
        <w:rPr>
          <w:color w:val="FF0000"/>
        </w:rPr>
        <w:t>a více</w:t>
      </w:r>
      <w:r w:rsidR="005E34DA">
        <w:rPr>
          <w:color w:val="FF0000"/>
        </w:rPr>
        <w:t xml:space="preserve"> </w:t>
      </w:r>
    </w:p>
    <w:p w:rsidR="005903C0" w:rsidRDefault="00A63F0F" w:rsidP="00A63F0F">
      <w:pPr>
        <w:spacing w:after="5"/>
        <w:ind w:left="345" w:right="414" w:firstLine="0"/>
        <w:jc w:val="left"/>
      </w:pPr>
      <w:r>
        <w:rPr>
          <w:color w:val="FF0000"/>
        </w:rPr>
        <w:t xml:space="preserve">      </w:t>
      </w:r>
      <w:r w:rsidR="005110B5">
        <w:rPr>
          <w:color w:val="FF0000"/>
        </w:rPr>
        <w:t xml:space="preserve">         pracovníků</w:t>
      </w:r>
      <w:r w:rsidR="005E34DA">
        <w:rPr>
          <w:color w:val="FF0000"/>
        </w:rPr>
        <w:t xml:space="preserve">                                     </w:t>
      </w:r>
      <w:r w:rsidR="005110B5">
        <w:rPr>
          <w:color w:val="FF0000"/>
        </w:rPr>
        <w:t xml:space="preserve">                      </w:t>
      </w:r>
      <w:r w:rsidR="005E34DA">
        <w:rPr>
          <w:color w:val="FF0000"/>
        </w:rPr>
        <w:t xml:space="preserve"> </w:t>
      </w:r>
    </w:p>
    <w:p w:rsidR="005903C0" w:rsidRDefault="005E34DA">
      <w:pPr>
        <w:numPr>
          <w:ilvl w:val="0"/>
          <w:numId w:val="41"/>
        </w:numPr>
        <w:spacing w:after="5"/>
        <w:ind w:right="109" w:hanging="425"/>
      </w:pPr>
      <w:r>
        <w:rPr>
          <w:color w:val="FF0000"/>
        </w:rPr>
        <w:t>Při zvýšení počtu dětí  nebo při specifických činnostech, například  sportovních činnostech nebo při pobytu dětí v prostředí náročném</w:t>
      </w:r>
      <w:r w:rsidR="00A63F0F">
        <w:rPr>
          <w:color w:val="FF0000"/>
        </w:rPr>
        <w:t xml:space="preserve"> na </w:t>
      </w:r>
      <w:r>
        <w:rPr>
          <w:color w:val="FF0000"/>
        </w:rPr>
        <w:t xml:space="preserve">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w:t>
      </w:r>
    </w:p>
    <w:p w:rsidR="005903C0" w:rsidRDefault="005E34DA">
      <w:pPr>
        <w:numPr>
          <w:ilvl w:val="0"/>
          <w:numId w:val="41"/>
        </w:numPr>
        <w:spacing w:after="5"/>
        <w:ind w:right="109" w:hanging="425"/>
      </w:pPr>
      <w:r>
        <w:rPr>
          <w:color w:val="FF0000"/>
        </w:rPr>
        <w:t xml:space="preserve">Při zajišťování zotavovacích pobytů, popřípadě výletů pro děti určí ředitel mateřské školy počet učitelů mateřské školy nebo jiných pedagogických pracovníků tak, aby bylo zajištěno vzdělávání dětí, včetně dětí uvedených v § 16 odst. 9 školského zákona, jejich bezpečnost a ochrana zdraví. </w:t>
      </w:r>
    </w:p>
    <w:p w:rsidR="005903C0" w:rsidRDefault="005E34DA">
      <w:pPr>
        <w:numPr>
          <w:ilvl w:val="0"/>
          <w:numId w:val="41"/>
        </w:numPr>
        <w:spacing w:after="8"/>
        <w:ind w:right="109" w:hanging="425"/>
      </w:pPr>
      <w:r>
        <w:t>Děti v naší mateřské škole jsou pojištěny proti úrazům v době pobytu v MŠ a na akcích   organizovaných MŠ. V případě úrazu dítěte jsou rodiče bezprostředně informováni.   Úraz, který si vyžádá péči rodiče o dítě delší než 1. de</w:t>
      </w:r>
      <w:r w:rsidR="00637199">
        <w:t xml:space="preserve">n obdrží zákonný zástupce od </w:t>
      </w:r>
      <w:r>
        <w:t>ředitelky formulář (posudek o bolestném), který je součás</w:t>
      </w:r>
      <w:r w:rsidR="00637199">
        <w:t xml:space="preserve">tí podkladu pojistné </w:t>
      </w:r>
      <w:proofErr w:type="spellStart"/>
      <w:proofErr w:type="gramStart"/>
      <w:r w:rsidR="00637199">
        <w:t>události.</w:t>
      </w:r>
      <w:r>
        <w:t>Toto</w:t>
      </w:r>
      <w:proofErr w:type="spellEnd"/>
      <w:proofErr w:type="gramEnd"/>
      <w:r>
        <w:t xml:space="preserve"> pojištění je platné pro všechny aktivity, které škola s dětmi pořádá.</w:t>
      </w:r>
      <w:r>
        <w:rPr>
          <w:rFonts w:ascii="Times New Roman" w:eastAsia="Times New Roman" w:hAnsi="Times New Roman" w:cs="Times New Roman"/>
          <w:sz w:val="24"/>
        </w:rPr>
        <w:t xml:space="preserve"> </w:t>
      </w:r>
      <w:r>
        <w:rPr>
          <w:color w:val="943634"/>
        </w:rPr>
        <w:t xml:space="preserve"> </w:t>
      </w:r>
    </w:p>
    <w:p w:rsidR="005903C0" w:rsidRDefault="005E34DA">
      <w:pPr>
        <w:numPr>
          <w:ilvl w:val="0"/>
          <w:numId w:val="41"/>
        </w:numPr>
        <w:ind w:right="109" w:hanging="425"/>
      </w:pPr>
      <w:r>
        <w:t xml:space="preserve">Úrazem dítěte je úraz, který se stal dětem při vzdělávání nebo s ním přímo souvisejících       činnostech a při poskytování školských služeb. Jedná se tedy zejména o úrazy dětí v MŠ,       na vycházkách, výletech, apod. </w:t>
      </w:r>
    </w:p>
    <w:p w:rsidR="005903C0" w:rsidRDefault="005E34DA">
      <w:pPr>
        <w:numPr>
          <w:ilvl w:val="0"/>
          <w:numId w:val="41"/>
        </w:numPr>
        <w:ind w:right="109" w:hanging="425"/>
      </w:pPr>
      <w:r>
        <w:t xml:space="preserve">Školní úrazem není úraz, který se dětem stane na cestě do mateřské školy a zpět. </w:t>
      </w:r>
    </w:p>
    <w:p w:rsidR="005903C0" w:rsidRDefault="005E34DA">
      <w:pPr>
        <w:numPr>
          <w:ilvl w:val="0"/>
          <w:numId w:val="41"/>
        </w:numPr>
        <w:ind w:right="109" w:hanging="425"/>
      </w:pPr>
      <w:r>
        <w:t xml:space="preserve">Všechny školní úrazy jsou evidovány v knize úrazů. </w:t>
      </w:r>
    </w:p>
    <w:p w:rsidR="005903C0" w:rsidRDefault="005E34DA">
      <w:pPr>
        <w:numPr>
          <w:ilvl w:val="0"/>
          <w:numId w:val="41"/>
        </w:numPr>
        <w:ind w:right="109" w:hanging="425"/>
      </w:pPr>
      <w:r>
        <w:t>Úřední hodiny pro rodiče jsou v</w:t>
      </w:r>
      <w:r w:rsidR="00637199">
        <w:t>yvěšeny na informační nástěnce.</w:t>
      </w:r>
      <w:r w:rsidR="009A23F0">
        <w:t xml:space="preserve"> </w:t>
      </w:r>
      <w:r>
        <w:t xml:space="preserve">Taktéž je možné domluvit si individuální konzultaci dle daných potřeb.  </w:t>
      </w:r>
    </w:p>
    <w:p w:rsidR="005903C0" w:rsidRDefault="005E34DA">
      <w:pPr>
        <w:numPr>
          <w:ilvl w:val="0"/>
          <w:numId w:val="41"/>
        </w:numPr>
        <w:ind w:right="109" w:hanging="425"/>
      </w:pPr>
      <w:r>
        <w:t xml:space="preserve">Jeví-li dítě příznaky nemoci (kašel, rýma, vyrážka, zánět spojivek, teplota…) mají učitelky       právo a zároveň povinnost informovat ihned  zákonné zástupce. Ti mají povinnost si dítě     </w:t>
      </w:r>
      <w:r w:rsidR="00637199">
        <w:t xml:space="preserve">  neprodleně vyzvednout.</w:t>
      </w:r>
      <w:r w:rsidR="009A23F0">
        <w:t xml:space="preserve"> </w:t>
      </w:r>
      <w:r w:rsidR="00637199">
        <w:t xml:space="preserve">Toto </w:t>
      </w:r>
      <w:r>
        <w:t xml:space="preserve">opatření je z důvodu předejití nákazy dětského kolektivu.  </w:t>
      </w:r>
    </w:p>
    <w:p w:rsidR="005903C0" w:rsidRDefault="005E34DA">
      <w:pPr>
        <w:numPr>
          <w:ilvl w:val="0"/>
          <w:numId w:val="41"/>
        </w:numPr>
        <w:ind w:right="109" w:hanging="425"/>
      </w:pPr>
      <w:r>
        <w:t xml:space="preserve">Škola plní podmínky pro zajištění bezpečnosti a ochrany zdraví dětí, ochrany proti       projevům diskriminace a proti patologickým jevům dle Vnitřního pokynu č. 32/06.  </w:t>
      </w:r>
    </w:p>
    <w:p w:rsidR="005903C0" w:rsidRDefault="005E34DA">
      <w:pPr>
        <w:numPr>
          <w:ilvl w:val="0"/>
          <w:numId w:val="41"/>
        </w:numPr>
        <w:ind w:right="109" w:hanging="425"/>
      </w:pPr>
      <w:r>
        <w:t xml:space="preserve">Zákonný zástupce zodpovídá zcela za to, že dítě předává k předškolnímu vzdělávání      zdravé a není ohroženo zdraví a bezpečnost ostatních dětí.   </w:t>
      </w:r>
    </w:p>
    <w:p w:rsidR="005903C0" w:rsidRDefault="005E34DA">
      <w:pPr>
        <w:numPr>
          <w:ilvl w:val="0"/>
          <w:numId w:val="41"/>
        </w:numPr>
        <w:ind w:right="109" w:hanging="425"/>
      </w:pPr>
      <w:r>
        <w:t xml:space="preserve">V ostatních otázkách BOZP se škola řídí svojí směrnicí k BOZP, která je součástí školního       řádu a metodicky vychází z Metodického pokynu MŠMT k zajištění bezpečnosti a ochrany       zdraví dětí, žáků a studentů ve školách a školských zařízeních zřizovaných Ministerstvem       školství, mládeže a tělovýchovy ze dne </w:t>
      </w:r>
      <w:proofErr w:type="gramStart"/>
      <w:r>
        <w:t>22.12.2005</w:t>
      </w:r>
      <w:proofErr w:type="gramEnd"/>
      <w:r>
        <w:t xml:space="preserve">, čj. 37014/2005-25.  </w:t>
      </w:r>
    </w:p>
    <w:p w:rsidR="005903C0" w:rsidRDefault="005E34DA">
      <w:pPr>
        <w:numPr>
          <w:ilvl w:val="0"/>
          <w:numId w:val="41"/>
        </w:numPr>
        <w:ind w:right="109" w:hanging="425"/>
      </w:pPr>
      <w:r>
        <w:t xml:space="preserve">Žádáme rodiče, aby z hygienických a prostorových důvodů nevodili do školy zvířata a      nedávali do vstupních prostor kola, kočárky aj  (vyjma kočárků s mladším dítětem) </w:t>
      </w:r>
    </w:p>
    <w:p w:rsidR="005903C0" w:rsidRDefault="005E34DA">
      <w:pPr>
        <w:spacing w:after="0" w:line="259" w:lineRule="auto"/>
        <w:ind w:left="720" w:firstLine="0"/>
        <w:jc w:val="left"/>
      </w:pPr>
      <w:r>
        <w:t xml:space="preserve"> </w:t>
      </w:r>
    </w:p>
    <w:p w:rsidR="009A23F0" w:rsidRDefault="009A23F0">
      <w:pPr>
        <w:spacing w:after="0" w:line="259" w:lineRule="auto"/>
        <w:ind w:left="720" w:firstLine="0"/>
        <w:jc w:val="left"/>
      </w:pPr>
    </w:p>
    <w:p w:rsidR="009A23F0" w:rsidRDefault="009A23F0">
      <w:pPr>
        <w:spacing w:after="0" w:line="259" w:lineRule="auto"/>
        <w:ind w:left="720" w:firstLine="0"/>
        <w:jc w:val="left"/>
      </w:pPr>
    </w:p>
    <w:p w:rsidR="005903C0" w:rsidRDefault="005E34DA">
      <w:pPr>
        <w:spacing w:after="15" w:line="259" w:lineRule="auto"/>
        <w:ind w:left="720" w:firstLine="0"/>
        <w:jc w:val="left"/>
      </w:pPr>
      <w:r>
        <w:rPr>
          <w:b/>
        </w:rPr>
        <w:t xml:space="preserve">                      </w:t>
      </w:r>
    </w:p>
    <w:p w:rsidR="005903C0" w:rsidRDefault="005E34DA">
      <w:pPr>
        <w:pStyle w:val="Nadpis31"/>
        <w:ind w:left="-5" w:right="287"/>
      </w:pPr>
      <w:r>
        <w:lastRenderedPageBreak/>
        <w:t xml:space="preserve">7.2  Bezpečnostní opatření v areálu mateřské školy </w:t>
      </w:r>
    </w:p>
    <w:p w:rsidR="005903C0" w:rsidRDefault="005E34DA">
      <w:pPr>
        <w:spacing w:after="15" w:line="259" w:lineRule="auto"/>
        <w:ind w:left="0" w:firstLine="0"/>
        <w:jc w:val="left"/>
      </w:pPr>
      <w:r>
        <w:t xml:space="preserve"> </w:t>
      </w:r>
    </w:p>
    <w:p w:rsidR="005903C0" w:rsidRDefault="005E34DA" w:rsidP="0077314C">
      <w:pPr>
        <w:numPr>
          <w:ilvl w:val="0"/>
          <w:numId w:val="42"/>
        </w:numPr>
        <w:spacing w:after="23" w:line="259" w:lineRule="auto"/>
        <w:jc w:val="left"/>
      </w:pPr>
      <w:r>
        <w:rPr>
          <w:b/>
          <w:i/>
        </w:rPr>
        <w:t>Obecné informace</w:t>
      </w:r>
      <w:r>
        <w:rPr>
          <w:b/>
        </w:rPr>
        <w:t xml:space="preserve"> </w:t>
      </w:r>
    </w:p>
    <w:p w:rsidR="005903C0" w:rsidRDefault="005E34DA">
      <w:pPr>
        <w:ind w:right="115"/>
      </w:pPr>
      <w:r>
        <w:t>Elektronický přístupový systém pro rodiče pomáhá zajistit vyšší bezpečnost dětí a zaměstnanců školy a pomáhá zabezpečit majetek školy. P</w:t>
      </w:r>
      <w:r w:rsidR="00637199">
        <w:t xml:space="preserve">ři vstupu do budovy rodiče použijí svůj </w:t>
      </w:r>
      <w:r w:rsidR="006B14BB">
        <w:t xml:space="preserve">zakoupený </w:t>
      </w:r>
      <w:r w:rsidR="00637199">
        <w:t>čip a sledují</w:t>
      </w:r>
      <w:r w:rsidR="006B14BB">
        <w:t xml:space="preserve">, </w:t>
      </w:r>
      <w:r w:rsidR="00637199">
        <w:t>aby se dveře řádně zavřely a nepustily do budovy cizí osoby.</w:t>
      </w:r>
      <w:r w:rsidR="006B14BB">
        <w:t xml:space="preserve"> Tento čip je nevratný, zůstává rodičům.</w:t>
      </w:r>
    </w:p>
    <w:p w:rsidR="005903C0" w:rsidRDefault="005903C0">
      <w:pPr>
        <w:spacing w:after="0" w:line="259" w:lineRule="auto"/>
        <w:ind w:left="0" w:firstLine="0"/>
        <w:jc w:val="left"/>
      </w:pPr>
    </w:p>
    <w:p w:rsidR="005903C0" w:rsidRDefault="005E34DA">
      <w:pPr>
        <w:ind w:right="50"/>
      </w:pPr>
      <w:r>
        <w:t xml:space="preserve">Každý zaměstnanec, který otevírá budovu cizím příchozím, je povinen zjistit důvod jejich návštěvy a zajistit, aby se nepohybovali nekontrolovaně po budově. Zákonní zástupci nesmí umožnit vstup cizím osobám do budovy mateřské školy. </w:t>
      </w:r>
    </w:p>
    <w:p w:rsidR="005903C0" w:rsidRDefault="005E34DA">
      <w:pPr>
        <w:spacing w:after="0" w:line="259" w:lineRule="auto"/>
        <w:ind w:left="0" w:firstLine="0"/>
        <w:jc w:val="left"/>
      </w:pPr>
      <w:r>
        <w:t xml:space="preserve"> </w:t>
      </w:r>
    </w:p>
    <w:p w:rsidR="005903C0" w:rsidRDefault="005E34DA" w:rsidP="0077314C">
      <w:pPr>
        <w:numPr>
          <w:ilvl w:val="1"/>
          <w:numId w:val="43"/>
        </w:numPr>
        <w:spacing w:after="23" w:line="259" w:lineRule="auto"/>
        <w:ind w:left="10" w:firstLine="360"/>
        <w:jc w:val="left"/>
      </w:pPr>
      <w:r>
        <w:rPr>
          <w:b/>
          <w:i/>
        </w:rPr>
        <w:t xml:space="preserve">Požární poplach, evakuace objektu, použití únikových dveří  </w:t>
      </w:r>
    </w:p>
    <w:p w:rsidR="005903C0" w:rsidRDefault="005E34DA">
      <w:pPr>
        <w:ind w:right="50"/>
      </w:pPr>
      <w:r>
        <w:t xml:space="preserve">V případě požáru nebo při nezbytnosti evakuace objektu z jiných důvodů se k uniku použije únikový plán evakuace. (odchod ven i dveřmi na zahradu). </w:t>
      </w:r>
    </w:p>
    <w:p w:rsidR="005903C0" w:rsidRDefault="005E34DA">
      <w:pPr>
        <w:spacing w:after="17" w:line="259" w:lineRule="auto"/>
        <w:ind w:left="0" w:firstLine="0"/>
        <w:jc w:val="left"/>
      </w:pPr>
      <w:r>
        <w:t xml:space="preserve"> </w:t>
      </w:r>
    </w:p>
    <w:p w:rsidR="005903C0" w:rsidRDefault="005E34DA">
      <w:pPr>
        <w:spacing w:after="8"/>
        <w:ind w:right="595"/>
        <w:jc w:val="left"/>
      </w:pPr>
      <w:r>
        <w:rPr>
          <w:b/>
        </w:rPr>
        <w:t>Zákonní zástupci při vstupu do budovy i odchodu z budovy za sebou kontrolují dveře, zda jsou zavřen</w:t>
      </w:r>
      <w:r>
        <w:t xml:space="preserve">y!! </w:t>
      </w:r>
      <w:r>
        <w:rPr>
          <w:b/>
        </w:rPr>
        <w:t xml:space="preserve">V době změn počasí se dveře nemusí samy </w:t>
      </w:r>
      <w:proofErr w:type="gramStart"/>
      <w:r>
        <w:rPr>
          <w:b/>
        </w:rPr>
        <w:t>dovírat !!!!</w:t>
      </w:r>
      <w:proofErr w:type="gramEnd"/>
      <w:r>
        <w:rPr>
          <w:b/>
        </w:rPr>
        <w:t xml:space="preserve"> </w:t>
      </w:r>
    </w:p>
    <w:p w:rsidR="005903C0" w:rsidRDefault="005903C0">
      <w:pPr>
        <w:pStyle w:val="Nadpis31"/>
        <w:ind w:left="-5" w:right="287"/>
      </w:pPr>
    </w:p>
    <w:p w:rsidR="005903C0" w:rsidRDefault="005E34DA">
      <w:pPr>
        <w:pStyle w:val="Nadpis31"/>
        <w:ind w:left="-5" w:right="287"/>
      </w:pPr>
      <w:r>
        <w:t xml:space="preserve">7.3  Bezpečnost na akcích s rodiči </w:t>
      </w:r>
    </w:p>
    <w:p w:rsidR="005903C0" w:rsidRDefault="005E34DA">
      <w:pPr>
        <w:spacing w:after="20" w:line="259" w:lineRule="auto"/>
        <w:ind w:left="0" w:firstLine="0"/>
        <w:jc w:val="left"/>
      </w:pPr>
      <w:r>
        <w:rPr>
          <w:b/>
        </w:rPr>
        <w:t xml:space="preserve"> </w:t>
      </w:r>
    </w:p>
    <w:p w:rsidR="005903C0" w:rsidRDefault="005E34DA" w:rsidP="0077314C">
      <w:pPr>
        <w:numPr>
          <w:ilvl w:val="0"/>
          <w:numId w:val="44"/>
        </w:numPr>
        <w:ind w:right="50"/>
      </w:pPr>
      <w:r>
        <w:t xml:space="preserve">V případě konání akcí (besídky, slavnosti, a pod…), které se konají za přítomnosti rodičů, či jiných zákonných zástupců, nesou za dítě plnou odpovědnost rodiče nebo  pověřené osoby.  Jestliže se akce účastní dítě, které nebylo předáno rodičům, odpovídá za jeho bezpečnost předem pověřený pracovník školy do doby předání dítěte zákonnému zástupci. Při konání akcí na zahradě, zůstává dítě s učitelkou uvnitř budovy, aby nedošlo k promíchání s dětmi, které si rodiče již vyzvedli. V případě, že si rodiče vyzvedli své dítě z MŠ a ihned se přesunuli na místo konání akce, tehdy již dítě není v péči  MŠ a škola již nenese zodpovědnost za případný úraz z pohledu </w:t>
      </w:r>
      <w:proofErr w:type="spellStart"/>
      <w:r>
        <w:t>vyhl</w:t>
      </w:r>
      <w:proofErr w:type="spellEnd"/>
      <w:r>
        <w:t xml:space="preserve">. č. 64/2005 Sb. (úrazy dětí, mládeže a studentů). </w:t>
      </w:r>
    </w:p>
    <w:p w:rsidR="005903C0" w:rsidRDefault="005E34DA" w:rsidP="0077314C">
      <w:pPr>
        <w:numPr>
          <w:ilvl w:val="0"/>
          <w:numId w:val="44"/>
        </w:numPr>
        <w:ind w:right="50"/>
      </w:pPr>
      <w:r>
        <w:t xml:space="preserve">Při společných akcích školy, které probíhají v době provozu školy, je rodič povinen si z bezpečnostních důvodů převzít dítě u učitelky. V opačném případě se dítě dané akce nezúčastní. </w:t>
      </w:r>
    </w:p>
    <w:p w:rsidR="005903C0" w:rsidRDefault="005E34DA" w:rsidP="0077314C">
      <w:pPr>
        <w:numPr>
          <w:ilvl w:val="0"/>
          <w:numId w:val="44"/>
        </w:numPr>
        <w:spacing w:after="37"/>
        <w:ind w:right="50"/>
      </w:pPr>
      <w:r>
        <w:t xml:space="preserve">V průběhu konání celé akce jsou všichni zúčastnění povinní neustále dodržovat všechny zásady bezpečnosti.  </w:t>
      </w:r>
    </w:p>
    <w:p w:rsidR="005903C0" w:rsidRDefault="005E34DA" w:rsidP="0077314C">
      <w:pPr>
        <w:numPr>
          <w:ilvl w:val="0"/>
          <w:numId w:val="44"/>
        </w:numPr>
        <w:spacing w:after="46"/>
        <w:ind w:right="50"/>
      </w:pPr>
      <w:r>
        <w:t xml:space="preserve">Koná-li se akce uvnitř, rodiče nesmí otevírat okna. </w:t>
      </w:r>
    </w:p>
    <w:p w:rsidR="005903C0" w:rsidRDefault="005E34DA" w:rsidP="0077314C">
      <w:pPr>
        <w:numPr>
          <w:ilvl w:val="0"/>
          <w:numId w:val="44"/>
        </w:numPr>
        <w:spacing w:after="45"/>
        <w:ind w:right="50"/>
      </w:pPr>
      <w:r>
        <w:t xml:space="preserve">Koná-li se akce na zahradě, je zákaz používání herních prvků. </w:t>
      </w:r>
    </w:p>
    <w:p w:rsidR="005903C0" w:rsidRDefault="005E34DA" w:rsidP="0077314C">
      <w:pPr>
        <w:numPr>
          <w:ilvl w:val="0"/>
          <w:numId w:val="44"/>
        </w:numPr>
        <w:spacing w:after="39"/>
        <w:ind w:right="50"/>
      </w:pPr>
      <w:r>
        <w:t xml:space="preserve">Je-li součástí akce oheň, je již před jeho zapálením stanovena osoba, která bude přikládat a bude zajišťovat celkový dohled ohniště, včetně jeho úplného uhašení. </w:t>
      </w:r>
    </w:p>
    <w:p w:rsidR="005903C0" w:rsidRDefault="005E34DA" w:rsidP="0077314C">
      <w:pPr>
        <w:numPr>
          <w:ilvl w:val="0"/>
          <w:numId w:val="44"/>
        </w:numPr>
        <w:ind w:right="50"/>
      </w:pPr>
      <w:r>
        <w:t xml:space="preserve">Přihodí-li se někomu úraz, je možné vyžádat si první pomoc u zaměstnanců MŠ. </w:t>
      </w:r>
    </w:p>
    <w:p w:rsidR="005903C0" w:rsidRDefault="005E34DA" w:rsidP="0077314C">
      <w:pPr>
        <w:numPr>
          <w:ilvl w:val="0"/>
          <w:numId w:val="44"/>
        </w:numPr>
        <w:spacing w:after="60" w:line="312" w:lineRule="auto"/>
        <w:ind w:right="50"/>
      </w:pPr>
      <w:r>
        <w:t xml:space="preserve">Jsou-li pro jednotlivou akci stanovena specifická pravidla, jsou všechny osoby povinny pokyny respektovat a dodržovat. </w:t>
      </w:r>
    </w:p>
    <w:p w:rsidR="005903C0" w:rsidRDefault="005E34DA" w:rsidP="0077314C">
      <w:pPr>
        <w:numPr>
          <w:ilvl w:val="0"/>
          <w:numId w:val="44"/>
        </w:numPr>
        <w:spacing w:after="31"/>
        <w:ind w:right="50"/>
      </w:pPr>
      <w:r>
        <w:t>V případě společných aktivit pořádaných školou je zákonný zástupce zajistit takový dohled nad dítětem, aby byl garantem jeho bezpečnosti.</w:t>
      </w:r>
      <w:r>
        <w:rPr>
          <w:sz w:val="24"/>
        </w:rPr>
        <w:t xml:space="preserve"> </w:t>
      </w:r>
    </w:p>
    <w:p w:rsidR="005903C0" w:rsidRDefault="005E34DA" w:rsidP="0077314C">
      <w:pPr>
        <w:numPr>
          <w:ilvl w:val="0"/>
          <w:numId w:val="44"/>
        </w:numPr>
        <w:spacing w:after="31"/>
        <w:ind w:right="50"/>
      </w:pPr>
      <w:r>
        <w:t>Aktivity pořádané školou jsou určeny pro děti přijaté k předškolnímu vzdělávání a jejich zákonné zástupce.</w:t>
      </w:r>
      <w:r>
        <w:rPr>
          <w:sz w:val="24"/>
        </w:rPr>
        <w:t xml:space="preserve"> </w:t>
      </w:r>
    </w:p>
    <w:p w:rsidR="005903C0" w:rsidRDefault="005E34DA" w:rsidP="0077314C">
      <w:pPr>
        <w:numPr>
          <w:ilvl w:val="0"/>
          <w:numId w:val="44"/>
        </w:numPr>
        <w:ind w:right="50"/>
      </w:pPr>
      <w:r>
        <w:t>Pokud zákonný zástupce se účastní aktivity i s mladším sourozencem, který není přijat k předškolnímu vzdělávání, projedná tuto záležitost s učitelkou, zda je vhodné a možné tuto aktivitu s mladším či starším sourozencem absolvovat a pokud dojde ke vzájemné dohodě, je zákonný zástupce povinen zabezpečit péči o toto dítě tak, aby nebyla narušena daná činnost a byla zajištěna bezpečnost tohoto dítěte.</w:t>
      </w:r>
      <w:r>
        <w:rPr>
          <w:sz w:val="24"/>
        </w:rPr>
        <w:t xml:space="preserve"> </w:t>
      </w:r>
    </w:p>
    <w:p w:rsidR="005903C0" w:rsidRDefault="005E34DA">
      <w:pPr>
        <w:spacing w:after="0" w:line="259" w:lineRule="auto"/>
        <w:ind w:left="2134" w:firstLine="0"/>
        <w:jc w:val="left"/>
      </w:pPr>
      <w:r>
        <w:t xml:space="preserve"> </w:t>
      </w:r>
    </w:p>
    <w:p w:rsidR="005903C0" w:rsidRDefault="005E34DA">
      <w:pPr>
        <w:spacing w:after="4" w:line="259" w:lineRule="auto"/>
        <w:ind w:left="2134" w:firstLine="0"/>
        <w:jc w:val="left"/>
      </w:pPr>
      <w:r>
        <w:t xml:space="preserve"> </w:t>
      </w:r>
    </w:p>
    <w:p w:rsidR="005903C0" w:rsidRDefault="005E34DA">
      <w:pPr>
        <w:pStyle w:val="Nadpis31"/>
        <w:ind w:left="-5" w:right="287"/>
      </w:pPr>
      <w:r>
        <w:lastRenderedPageBreak/>
        <w:t xml:space="preserve">7.4  Vyzvedávání dítěte z mateřské školy jinou osobou </w:t>
      </w:r>
    </w:p>
    <w:p w:rsidR="005903C0" w:rsidRDefault="005E34DA">
      <w:pPr>
        <w:spacing w:after="20" w:line="259" w:lineRule="auto"/>
        <w:ind w:left="2134" w:firstLine="0"/>
        <w:jc w:val="left"/>
      </w:pPr>
      <w:r>
        <w:rPr>
          <w:b/>
        </w:rPr>
        <w:t xml:space="preserve"> </w:t>
      </w:r>
    </w:p>
    <w:p w:rsidR="005903C0" w:rsidRDefault="005E34DA">
      <w:pPr>
        <w:spacing w:after="281"/>
        <w:ind w:left="718" w:right="50"/>
      </w:pPr>
      <w:r>
        <w:rPr>
          <w:rFonts w:ascii="Wingdings" w:eastAsia="Wingdings" w:hAnsi="Wingdings" w:cs="Wingdings"/>
        </w:rPr>
        <w:t></w:t>
      </w:r>
      <w:r>
        <w:t xml:space="preserve">  Zákonní zástupci dítěte mohou k vyzvedávání dítěte písemně pověřit jinou osobu. Bez        písemného pověření učitelky nevydají dítě nikomu jinému, než jeho rodiči!!!! </w:t>
      </w:r>
    </w:p>
    <w:p w:rsidR="005903C0" w:rsidRDefault="005E34DA">
      <w:pPr>
        <w:pStyle w:val="Nadpis31"/>
        <w:spacing w:before="0" w:after="294"/>
        <w:ind w:left="-5" w:right="287"/>
      </w:pPr>
      <w:r>
        <w:t xml:space="preserve">7.5  Podávání léků v mateřské škole </w:t>
      </w:r>
    </w:p>
    <w:p w:rsidR="005903C0" w:rsidRDefault="005E34DA" w:rsidP="0077314C">
      <w:pPr>
        <w:numPr>
          <w:ilvl w:val="0"/>
          <w:numId w:val="45"/>
        </w:numPr>
        <w:ind w:right="121" w:hanging="144"/>
      </w:pPr>
      <w:r>
        <w:t xml:space="preserve">Podávání jakýchkoliv léků dětem pedagogickým personálem v mateřské škole je       zakázáno. Pokud dítě musí v době pobytu v mateřské škole dostat lék, bude mu podán až       po pokynu ředitelství školy na základě písemné Dohody o podávání léků se zákonným       zástupcem, který předloží potvrzení lékaře o jeho nutnosti podání. Potvrzení od lékaře není       požadováno pouze v případě podání léku na nevolnost, který bezprostředně souvisí s       cestováním dopravním prostředkem.  </w:t>
      </w:r>
    </w:p>
    <w:p w:rsidR="005903C0" w:rsidRDefault="005E34DA" w:rsidP="0077314C">
      <w:pPr>
        <w:numPr>
          <w:ilvl w:val="0"/>
          <w:numId w:val="45"/>
        </w:numPr>
        <w:spacing w:after="235"/>
        <w:ind w:right="121" w:hanging="144"/>
      </w:pPr>
      <w:r>
        <w:t>Při specifických činnostech rodiče předkládají Posudek o zdravotní způsobilosti dítěte      /plavání, ozdravné pobyty,</w:t>
      </w:r>
      <w:proofErr w:type="gramStart"/>
      <w:r>
        <w:t>…./</w:t>
      </w:r>
      <w:proofErr w:type="gramEnd"/>
      <w:r>
        <w:t xml:space="preserve"> </w:t>
      </w:r>
    </w:p>
    <w:p w:rsidR="005903C0" w:rsidRDefault="005E34DA" w:rsidP="0077314C">
      <w:pPr>
        <w:numPr>
          <w:ilvl w:val="0"/>
          <w:numId w:val="45"/>
        </w:numPr>
        <w:spacing w:after="285"/>
        <w:ind w:right="121" w:hanging="144"/>
      </w:pPr>
      <w:r>
        <w:t xml:space="preserve">Pokud se dítěti stane úraz mimo mateřskou školu (zlomená ruka, sešitá rána apod.) bude k docházce do mateřské školy přijato pouze s vyjádřením lékaře a pouze v případě, že bude schopno samostatné sebeobsluhy bez zvýšených nároků na jeho péči, která škola z    hlediska počtu personálu nemůže zabezpečit. Posouzení náročnosti péče a zároveň tak    zajištění jeho bezpečnosti je plně v kompetenci ředitelky školy. </w:t>
      </w:r>
    </w:p>
    <w:p w:rsidR="005903C0" w:rsidRDefault="005E34DA">
      <w:pPr>
        <w:pStyle w:val="Nadpis31"/>
        <w:ind w:left="-5" w:right="287"/>
      </w:pPr>
      <w:r>
        <w:t xml:space="preserve">7.6 Pobyt dětí v prostorách mateřské školy  </w:t>
      </w:r>
    </w:p>
    <w:p w:rsidR="005903C0" w:rsidRDefault="005E34DA">
      <w:pPr>
        <w:spacing w:after="20" w:line="259" w:lineRule="auto"/>
        <w:ind w:left="2124" w:firstLine="0"/>
        <w:jc w:val="left"/>
      </w:pPr>
      <w:r>
        <w:rPr>
          <w:b/>
        </w:rPr>
        <w:t xml:space="preserve"> </w:t>
      </w:r>
    </w:p>
    <w:p w:rsidR="005903C0" w:rsidRDefault="005E34DA" w:rsidP="0077314C">
      <w:pPr>
        <w:numPr>
          <w:ilvl w:val="0"/>
          <w:numId w:val="46"/>
        </w:numPr>
        <w:ind w:right="50"/>
      </w:pPr>
      <w:r>
        <w:t xml:space="preserve">Učitelka má neustále přehled o všech dětech, za které zodpovídá, průběžně kontroluje       jejich počet. Při závažných důvodech si zajistí dohled jiné pracovnice MŠ. </w:t>
      </w:r>
    </w:p>
    <w:p w:rsidR="005903C0" w:rsidRDefault="005E34DA" w:rsidP="0077314C">
      <w:pPr>
        <w:numPr>
          <w:ilvl w:val="0"/>
          <w:numId w:val="46"/>
        </w:numPr>
        <w:ind w:right="50"/>
      </w:pPr>
      <w:r>
        <w:t xml:space="preserve">Učitelka průběžně kontroluje všechny prostory, ve kterých se děti pohybují (třídy, herna, sociální zařízení, šatna, ...) </w:t>
      </w:r>
    </w:p>
    <w:p w:rsidR="005903C0" w:rsidRDefault="005E34DA" w:rsidP="0077314C">
      <w:pPr>
        <w:numPr>
          <w:ilvl w:val="0"/>
          <w:numId w:val="46"/>
        </w:numPr>
        <w:ind w:right="50"/>
      </w:pPr>
      <w:r>
        <w:t xml:space="preserve">Při hře ve třídě dbá, aby si děti hrály klidně, sleduje jejich hru, předchází konfliktům. Nedovolí dětem nosit do MŠ nebezpečné předměty nebo hračky. </w:t>
      </w:r>
    </w:p>
    <w:p w:rsidR="005903C0" w:rsidRDefault="005E34DA" w:rsidP="0077314C">
      <w:pPr>
        <w:numPr>
          <w:ilvl w:val="0"/>
          <w:numId w:val="46"/>
        </w:numPr>
        <w:ind w:right="50"/>
      </w:pPr>
      <w:r>
        <w:t xml:space="preserve">Při chůzi po schodech dbá, aby se děti nestrkaly, chodily klidně, držely se zábradlí. </w:t>
      </w:r>
    </w:p>
    <w:p w:rsidR="005903C0" w:rsidRDefault="005E34DA" w:rsidP="0077314C">
      <w:pPr>
        <w:numPr>
          <w:ilvl w:val="0"/>
          <w:numId w:val="46"/>
        </w:numPr>
        <w:ind w:right="50"/>
      </w:pPr>
      <w:r>
        <w:t>Při aktivitách rozvíjejících zručnost a výtvarné cítění dětí, při kterých je nezbytné použít nástroje</w:t>
      </w:r>
      <w:r w:rsidR="001712FC">
        <w:t>,</w:t>
      </w:r>
      <w:r>
        <w:t xml:space="preserve"> jako jsou nůžky, nože, kladívka apod., vykonávají děti práci s těmito nástroji za zvýšené opatrnosti a výhradně pod dohledem pedagogického pracovníka školy, nástroje jsou zvlášť upravené (nůžky nesmí mít ostré hroty apod.)  </w:t>
      </w:r>
    </w:p>
    <w:p w:rsidR="005903C0" w:rsidRDefault="005E34DA" w:rsidP="0077314C">
      <w:pPr>
        <w:numPr>
          <w:ilvl w:val="0"/>
          <w:numId w:val="46"/>
        </w:numPr>
        <w:ind w:right="50"/>
      </w:pPr>
      <w:r>
        <w:t xml:space="preserve">Při tělovýchovných aktivitách dbá zvýšené pozornosti o bezpečnost dětí. Upozorňuje na       případné nebezpečí, zajišťuje soustavnou pomoc při cvičení. Bývá vždy na nejrizikovějším       místě. Před zahájením cvičení v tělocvičně musí zkontrolovat, zda je v tělocvičně nářadí       v pořádku. </w:t>
      </w:r>
    </w:p>
    <w:p w:rsidR="005903C0" w:rsidRDefault="005E34DA" w:rsidP="0077314C">
      <w:pPr>
        <w:numPr>
          <w:ilvl w:val="0"/>
          <w:numId w:val="46"/>
        </w:numPr>
        <w:ind w:right="50"/>
      </w:pPr>
      <w:r>
        <w:t xml:space="preserve">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 </w:t>
      </w:r>
    </w:p>
    <w:p w:rsidR="005903C0" w:rsidRDefault="005E34DA" w:rsidP="0077314C">
      <w:pPr>
        <w:numPr>
          <w:ilvl w:val="0"/>
          <w:numId w:val="46"/>
        </w:numPr>
        <w:spacing w:after="8"/>
        <w:ind w:right="50"/>
      </w:pPr>
      <w:r>
        <w:t xml:space="preserve">pedagogičtí pracovníci dále dbají, aby cvičení a pohybové aktivity byly přiměřené věku dětí       a podle toho přizpůsobují intenzitu a obtížnost těchto aktivit individuálním schopnostem       jednotlivých dětí </w:t>
      </w:r>
    </w:p>
    <w:p w:rsidR="005903C0" w:rsidRDefault="005E34DA">
      <w:pPr>
        <w:spacing w:after="11" w:line="259" w:lineRule="auto"/>
        <w:ind w:left="708" w:firstLine="0"/>
        <w:jc w:val="left"/>
      </w:pPr>
      <w:r>
        <w:t xml:space="preserve"> </w:t>
      </w:r>
    </w:p>
    <w:p w:rsidR="005903C0" w:rsidRDefault="005E34DA">
      <w:pPr>
        <w:pStyle w:val="Nadpis31"/>
        <w:ind w:left="-5" w:right="287"/>
      </w:pPr>
      <w:r>
        <w:t xml:space="preserve">7.7  Pobyt dětí na školní zahradě </w:t>
      </w:r>
    </w:p>
    <w:p w:rsidR="005903C0" w:rsidRDefault="005E34DA">
      <w:pPr>
        <w:spacing w:after="20" w:line="259" w:lineRule="auto"/>
        <w:ind w:left="0" w:firstLine="0"/>
        <w:jc w:val="left"/>
      </w:pPr>
      <w:r>
        <w:rPr>
          <w:b/>
        </w:rPr>
        <w:t xml:space="preserve"> </w:t>
      </w:r>
    </w:p>
    <w:p w:rsidR="005903C0" w:rsidRDefault="005E34DA">
      <w:pPr>
        <w:spacing w:after="256"/>
        <w:ind w:left="718" w:right="165"/>
      </w:pPr>
      <w:r>
        <w:rPr>
          <w:rFonts w:ascii="Wingdings" w:eastAsia="Wingdings" w:hAnsi="Wingdings" w:cs="Wingdings"/>
        </w:rPr>
        <w:t></w:t>
      </w:r>
      <w:r>
        <w:t xml:space="preserve"> Učitelka má v každém okamžiku přehled o všech dětech, průběžně kontroluje počet dětí.  </w:t>
      </w:r>
      <w:r>
        <w:rPr>
          <w:rFonts w:ascii="Wingdings" w:eastAsia="Wingdings" w:hAnsi="Wingdings" w:cs="Wingdings"/>
        </w:rPr>
        <w:t></w:t>
      </w:r>
      <w:r>
        <w:t xml:space="preserve"> Při pobytu dětí na školní zahradě nedovolí pedagog bez dozoru lézt na průlezky, houpačky      a  jiné nářadí, kde hrozí nebezpečí úrazu. Při těchto činnostech pedagog asistuje. Nedovolí      </w:t>
      </w:r>
      <w:r>
        <w:lastRenderedPageBreak/>
        <w:t xml:space="preserve">jim též samostatné vzdálení do prostor, kam sama nevidí, kde nemůže mít o dětech      přehled. </w:t>
      </w:r>
    </w:p>
    <w:p w:rsidR="005903C0" w:rsidRDefault="005E34DA">
      <w:pPr>
        <w:spacing w:after="11" w:line="259" w:lineRule="auto"/>
        <w:ind w:left="0" w:firstLine="0"/>
        <w:jc w:val="left"/>
      </w:pPr>
      <w:r>
        <w:t xml:space="preserve"> </w:t>
      </w:r>
    </w:p>
    <w:p w:rsidR="005903C0" w:rsidRDefault="005E34DA">
      <w:pPr>
        <w:pStyle w:val="Nadpis31"/>
        <w:ind w:left="-15" w:right="287" w:firstLine="0"/>
      </w:pPr>
      <w:r>
        <w:t xml:space="preserve">7.8  Pobyt mimo areál mateřské školy a opatření při sportovních akcích, výletech </w:t>
      </w:r>
    </w:p>
    <w:p w:rsidR="005903C0" w:rsidRDefault="005E34DA">
      <w:pPr>
        <w:spacing w:after="20" w:line="259" w:lineRule="auto"/>
        <w:ind w:left="0" w:firstLine="0"/>
        <w:jc w:val="left"/>
      </w:pPr>
      <w:r>
        <w:rPr>
          <w:b/>
        </w:rPr>
        <w:t xml:space="preserve"> </w:t>
      </w:r>
    </w:p>
    <w:p w:rsidR="005903C0" w:rsidRDefault="005E34DA" w:rsidP="0077314C">
      <w:pPr>
        <w:numPr>
          <w:ilvl w:val="0"/>
          <w:numId w:val="47"/>
        </w:numPr>
        <w:ind w:right="50" w:hanging="506"/>
      </w:pPr>
      <w:r>
        <w:t xml:space="preserve">Při pobytu dětí mimo areál MŠ pedagog průběžně kontroluje počet dětí a má o dětech          stálý přehled, ředitelka školy stanoví vedoucího akce, který je povinen poučit děti o          zvláštních situacích, o pravidlech jednání v těchto situacích. </w:t>
      </w:r>
    </w:p>
    <w:p w:rsidR="005903C0" w:rsidRDefault="005E34DA" w:rsidP="0077314C">
      <w:pPr>
        <w:numPr>
          <w:ilvl w:val="0"/>
          <w:numId w:val="47"/>
        </w:numPr>
        <w:ind w:right="50" w:hanging="506"/>
      </w:pPr>
      <w:r>
        <w:t xml:space="preserve">Ředitelka školy určuje při vyšším počtu dětí, při specifických činnostech (plavání,          sáňkování, výlety...) nebo při pobytu v prostředí náročném na bezpečnost dětí další          zletilou osobu způsobilou k právním úkonům, která je v pracovněprávním vztahu k MŠ  a          zajišťující bezpečnost dětí (školnice, uklízečka,....). </w:t>
      </w:r>
    </w:p>
    <w:p w:rsidR="005903C0" w:rsidRDefault="005E34DA" w:rsidP="0077314C">
      <w:pPr>
        <w:numPr>
          <w:ilvl w:val="0"/>
          <w:numId w:val="47"/>
        </w:numPr>
        <w:ind w:right="50" w:hanging="506"/>
      </w:pPr>
      <w:r>
        <w:t xml:space="preserve">Pedagogové dbají na bezpečné přecházení vozovky. Při vycházkách se učí děti chodit          ve dvojicích, chodí po chodníku, maximálně se vyhýbají frekventovaným ulicím.  </w:t>
      </w:r>
    </w:p>
    <w:p w:rsidR="005903C0" w:rsidRDefault="005E34DA" w:rsidP="0077314C">
      <w:pPr>
        <w:numPr>
          <w:ilvl w:val="0"/>
          <w:numId w:val="47"/>
        </w:numPr>
        <w:ind w:right="50" w:hanging="506"/>
      </w:pPr>
      <w:r>
        <w:t xml:space="preserve">Pedagogové průběžně seznamují děti s pravidly bezpečného chování na ulici a v         dopravě. </w:t>
      </w:r>
    </w:p>
    <w:p w:rsidR="005903C0" w:rsidRDefault="005E34DA" w:rsidP="0077314C">
      <w:pPr>
        <w:numPr>
          <w:ilvl w:val="0"/>
          <w:numId w:val="47"/>
        </w:numPr>
        <w:ind w:right="50" w:hanging="506"/>
      </w:pPr>
      <w:r>
        <w:t xml:space="preserve">Pedagogové mají trvale povoleny vycházky s dětmi na území města  i turistické výlety        mimo toto území. </w:t>
      </w:r>
    </w:p>
    <w:p w:rsidR="005903C0" w:rsidRDefault="005E34DA" w:rsidP="0077314C">
      <w:pPr>
        <w:numPr>
          <w:ilvl w:val="0"/>
          <w:numId w:val="47"/>
        </w:numPr>
        <w:ind w:right="50" w:hanging="506"/>
      </w:pPr>
      <w:r>
        <w:t xml:space="preserve">Při volném pohybu dětí na vhodném místě učitelka kontroluje prostor z hlediska          bezpečnosti a trvale předchází možnosti úrazu dětí. </w:t>
      </w:r>
    </w:p>
    <w:p w:rsidR="005903C0" w:rsidRDefault="005E34DA" w:rsidP="0077314C">
      <w:pPr>
        <w:numPr>
          <w:ilvl w:val="0"/>
          <w:numId w:val="47"/>
        </w:numPr>
        <w:ind w:right="50" w:hanging="506"/>
      </w:pPr>
      <w:r>
        <w:t xml:space="preserve">Pedagogičtí pracovníci dále dbají, aby cvičení a pohybové aktivity byly přiměřené věku         dětí a podle toho přizpůsobuje intenzitu a obtížnost těchto aktivit individuálním          schopnostem jednotlivých dětí. </w:t>
      </w:r>
    </w:p>
    <w:p w:rsidR="005903C0" w:rsidRDefault="005E34DA" w:rsidP="0077314C">
      <w:pPr>
        <w:numPr>
          <w:ilvl w:val="0"/>
          <w:numId w:val="47"/>
        </w:numPr>
        <w:ind w:right="50" w:hanging="506"/>
      </w:pPr>
      <w:r>
        <w:t xml:space="preserve">Využívají  se pouze známá bezpečná místa, pedagogičtí pracovníci dbají, aby děti        neopustily vymezené prostranství. </w:t>
      </w:r>
    </w:p>
    <w:p w:rsidR="005903C0" w:rsidRDefault="005E34DA" w:rsidP="0077314C">
      <w:pPr>
        <w:numPr>
          <w:ilvl w:val="0"/>
          <w:numId w:val="47"/>
        </w:numPr>
        <w:ind w:right="50" w:hanging="506"/>
      </w:pPr>
      <w:r>
        <w:t xml:space="preserve">Pedagogičtí pracovníci před pobytem dětí zkontrolují prostor a odstraní všechny  </w:t>
      </w:r>
    </w:p>
    <w:p w:rsidR="005903C0" w:rsidRDefault="005E34DA">
      <w:pPr>
        <w:ind w:left="862" w:right="50"/>
      </w:pPr>
      <w:r>
        <w:t xml:space="preserve">      nebezpečné věci a překážky (sklo, hřebíky, plechovky,  ostré velké kameny apod.). </w:t>
      </w:r>
    </w:p>
    <w:p w:rsidR="005903C0" w:rsidRDefault="005E34DA">
      <w:pPr>
        <w:spacing w:after="372" w:line="259" w:lineRule="auto"/>
        <w:ind w:left="0" w:firstLine="0"/>
        <w:jc w:val="left"/>
      </w:pPr>
      <w:r>
        <w:rPr>
          <w:color w:val="FF0000"/>
        </w:rPr>
        <w:t xml:space="preserve"> </w:t>
      </w:r>
    </w:p>
    <w:p w:rsidR="005903C0" w:rsidRDefault="005E34DA">
      <w:pPr>
        <w:pStyle w:val="Nadpis21"/>
        <w:spacing w:before="0" w:after="277"/>
        <w:ind w:left="-5" w:right="586"/>
      </w:pPr>
      <w:r>
        <w:t xml:space="preserve">8. Ochrana před sociálně patologickými jevy a před projevy diskriminace,      nepřátelství  nebo  násilí </w:t>
      </w:r>
    </w:p>
    <w:p w:rsidR="005903C0" w:rsidRDefault="005E34DA" w:rsidP="0077314C">
      <w:pPr>
        <w:numPr>
          <w:ilvl w:val="0"/>
          <w:numId w:val="48"/>
        </w:numPr>
        <w:ind w:right="120"/>
      </w:pPr>
      <w:r>
        <w:t xml:space="preserve">Podstatnou  součástí ochrany před sociálně patologickými jevy je i vzdělávací proces v mateřské škole zaměřený na zdravý způsob života.  </w:t>
      </w:r>
    </w:p>
    <w:p w:rsidR="005903C0" w:rsidRDefault="005E34DA" w:rsidP="0077314C">
      <w:pPr>
        <w:numPr>
          <w:ilvl w:val="0"/>
          <w:numId w:val="48"/>
        </w:numPr>
        <w:ind w:right="120"/>
      </w:pPr>
      <w:r>
        <w:t>Důležitým prvkem ochrany před rizikovým chováním je i výchovně vzdělávací působení na děti již předškolního věku zaměřené na zdravý způsob života.  V rámci školního vzdělávacího programu jsou proto děti nenás</w:t>
      </w:r>
      <w:r w:rsidR="001712FC">
        <w:t>ilnou formou a přiměřeně k jejich</w:t>
      </w:r>
      <w: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rsidR="005903C0" w:rsidRDefault="005E34DA" w:rsidP="0077314C">
      <w:pPr>
        <w:numPr>
          <w:ilvl w:val="0"/>
          <w:numId w:val="48"/>
        </w:numPr>
        <w:ind w:right="120"/>
      </w:pPr>
      <w:r>
        <w:t xml:space="preserve">V rámci prevence před projevy diskriminace, nepřátelství a násilí provádí pedagogičtí pracovníci mateřské školy monitoring a </w:t>
      </w:r>
      <w:proofErr w:type="spellStart"/>
      <w:r>
        <w:t>screening</w:t>
      </w:r>
      <w:proofErr w:type="spellEnd"/>
      <w:r>
        <w:t xml:space="preserve"> vztahů mezi dětmi ve třídních kolektivech s cílem řešit případné deformující vztahy mezi dětmi již v jejich počátcích a to ve spolupráci se zákonnými zástupci a za pomoci školských poradenských zařízení. </w:t>
      </w:r>
    </w:p>
    <w:p w:rsidR="005903C0" w:rsidRDefault="005E34DA" w:rsidP="0077314C">
      <w:pPr>
        <w:numPr>
          <w:ilvl w:val="0"/>
          <w:numId w:val="48"/>
        </w:numPr>
        <w:ind w:right="120"/>
      </w:pPr>
      <w:r>
        <w:t xml:space="preserve">Důležitým prvkem prevence v této oblasti je i vytvoření příznivého sociálního klimatu mezi dětmi navzájem, mezi dětmi a pedagogickými pracovníky a mezi pedagogickými pracovníky a zákonnými zástupci dětí. </w:t>
      </w:r>
    </w:p>
    <w:p w:rsidR="005903C0" w:rsidRDefault="005E34DA" w:rsidP="0077314C">
      <w:pPr>
        <w:numPr>
          <w:ilvl w:val="0"/>
          <w:numId w:val="48"/>
        </w:numPr>
        <w:ind w:right="120"/>
      </w:pPr>
      <w:r>
        <w:t xml:space="preserve">Ve všech budovách a prostorách školy platí přísný zákaz požívání alkoholu, kouření, používání nepovolených elektrických spotřebičů, odkládání osobních věcí zaměstnanců na místa, která k tomu nejsou určena. </w:t>
      </w:r>
    </w:p>
    <w:p w:rsidR="005903C0" w:rsidRDefault="005E34DA">
      <w:pPr>
        <w:spacing w:after="366" w:line="259" w:lineRule="auto"/>
        <w:ind w:left="0" w:firstLine="0"/>
        <w:jc w:val="left"/>
      </w:pPr>
      <w:r>
        <w:t xml:space="preserve"> </w:t>
      </w:r>
    </w:p>
    <w:p w:rsidR="005903C0" w:rsidRDefault="005903C0">
      <w:pPr>
        <w:spacing w:after="366" w:line="259" w:lineRule="auto"/>
        <w:ind w:left="0" w:firstLine="0"/>
        <w:jc w:val="left"/>
      </w:pPr>
    </w:p>
    <w:p w:rsidR="005903C0" w:rsidRDefault="005E34DA">
      <w:pPr>
        <w:pStyle w:val="Nadpis21"/>
        <w:ind w:left="370" w:right="586"/>
      </w:pPr>
      <w:r>
        <w:t xml:space="preserve">9. </w:t>
      </w:r>
      <w:r>
        <w:rPr>
          <w:b w:val="0"/>
        </w:rPr>
        <w:t xml:space="preserve"> </w:t>
      </w:r>
      <w:r>
        <w:t xml:space="preserve">Zacházení s majetkem školy </w:t>
      </w:r>
    </w:p>
    <w:p w:rsidR="005903C0" w:rsidRDefault="005E34DA">
      <w:pPr>
        <w:spacing w:after="0" w:line="259" w:lineRule="auto"/>
        <w:ind w:left="720" w:firstLine="0"/>
        <w:jc w:val="left"/>
      </w:pPr>
      <w:r>
        <w:rPr>
          <w:sz w:val="24"/>
        </w:rPr>
        <w:t xml:space="preserve"> </w:t>
      </w:r>
    </w:p>
    <w:p w:rsidR="005903C0" w:rsidRDefault="005E34DA">
      <w:pPr>
        <w:pStyle w:val="Nadpis31"/>
        <w:spacing w:before="0" w:after="294"/>
        <w:ind w:left="1090" w:right="287"/>
      </w:pPr>
      <w:r>
        <w:t xml:space="preserve">9.1. Chování dětí při zacházení s majetkem školy v rámci vzdělávání </w:t>
      </w:r>
    </w:p>
    <w:p w:rsidR="005903C0" w:rsidRDefault="005E34DA">
      <w:pPr>
        <w:ind w:left="717" w:right="123" w:hanging="360"/>
      </w:pPr>
      <w:r>
        <w:rPr>
          <w:rFonts w:ascii="Wingdings" w:eastAsia="Wingdings" w:hAnsi="Wingdings" w:cs="Wingdings"/>
        </w:rPr>
        <w:t></w:t>
      </w:r>
      <w:r>
        <w:t xml:space="preserve"> Při vzdělávacím procesu a při pobytu dítěte v mateřské škole zajišťují pedagogičtí pracovníci, aby děti šetrně zacházely s učebními pomůckami, hračkami a dalšími vzdělávacími potřebami, pomůckami a nepoškozovali majetek školy. Zároveň jsou vedeny ke spolupodílení se na péči o zpříjemnění interiéru i exteriéru mateřské školy. </w:t>
      </w:r>
    </w:p>
    <w:p w:rsidR="005903C0" w:rsidRDefault="005E34DA">
      <w:pPr>
        <w:spacing w:after="295" w:line="259" w:lineRule="auto"/>
        <w:ind w:left="0" w:firstLine="0"/>
        <w:jc w:val="left"/>
      </w:pPr>
      <w:r>
        <w:t xml:space="preserve"> </w:t>
      </w:r>
    </w:p>
    <w:p w:rsidR="005903C0" w:rsidRDefault="005E34DA">
      <w:pPr>
        <w:pStyle w:val="Nadpis31"/>
        <w:spacing w:before="0" w:after="291"/>
        <w:ind w:left="1080" w:right="287" w:firstLine="0"/>
      </w:pPr>
      <w:r>
        <w:t xml:space="preserve">9.2. Povinnosti zákonných zástupců při zacházení s majetkem mateřské školy při jejich pobytu v mateřské škole </w:t>
      </w:r>
    </w:p>
    <w:p w:rsidR="005903C0" w:rsidRDefault="005E34DA" w:rsidP="0077314C">
      <w:pPr>
        <w:numPr>
          <w:ilvl w:val="0"/>
          <w:numId w:val="49"/>
        </w:numPr>
        <w:ind w:right="50"/>
      </w:pPr>
      <w:r>
        <w:t xml:space="preserve">Zákonní zástupci dítěte nedovolí dětem svévolně poškozovat či ničit majetek školy. </w:t>
      </w:r>
    </w:p>
    <w:p w:rsidR="005903C0" w:rsidRDefault="005E34DA" w:rsidP="0077314C">
      <w:pPr>
        <w:numPr>
          <w:ilvl w:val="0"/>
          <w:numId w:val="49"/>
        </w:numPr>
        <w:ind w:right="50"/>
      </w:pPr>
      <w:r>
        <w:t xml:space="preserve">U každého svévolného poškození nebo zničení majetku školy je vyžadována úhrada od zákonných zástupců dítěte, které poškození způsobilo. </w:t>
      </w:r>
    </w:p>
    <w:p w:rsidR="005903C0" w:rsidRDefault="005E34DA" w:rsidP="0077314C">
      <w:pPr>
        <w:numPr>
          <w:ilvl w:val="0"/>
          <w:numId w:val="49"/>
        </w:numPr>
        <w:ind w:right="50"/>
      </w:pPr>
      <w:r>
        <w:t xml:space="preserve">Při pobytu v prostorách mateřské školy jsou zákonní zástupci povinni chovat se tak, aby nepoškozovali majetek mateřské školy a v případě, že zjistí jeho poškození, nahlásili tuto skutečnost neprodleně pedagogickému nebo správnímu pracovníkovi školy. </w:t>
      </w:r>
    </w:p>
    <w:p w:rsidR="005903C0" w:rsidRDefault="005E34DA" w:rsidP="0077314C">
      <w:pPr>
        <w:numPr>
          <w:ilvl w:val="0"/>
          <w:numId w:val="49"/>
        </w:numPr>
        <w:ind w:right="50"/>
      </w:pPr>
      <w:r>
        <w:t xml:space="preserve">Děti nosí do mateřské školy pouze věci potřebné ke vzdělávacím činnostem, o kterých jsou rodiče informováni, jiné věci do mateřské školy nepatří. </w:t>
      </w:r>
    </w:p>
    <w:p w:rsidR="005903C0" w:rsidRDefault="005E34DA" w:rsidP="0077314C">
      <w:pPr>
        <w:numPr>
          <w:ilvl w:val="0"/>
          <w:numId w:val="49"/>
        </w:numPr>
        <w:ind w:right="50"/>
      </w:pPr>
      <w:r>
        <w:t xml:space="preserve">Ve všech vnitřních i vnějších prostorách platí přísný zákaz kouření, zákaz manipulace s elektrickými spotřebiči a elektroinstalací. </w:t>
      </w:r>
    </w:p>
    <w:p w:rsidR="005903C0" w:rsidRDefault="005E34DA" w:rsidP="0077314C">
      <w:pPr>
        <w:numPr>
          <w:ilvl w:val="0"/>
          <w:numId w:val="49"/>
        </w:numPr>
        <w:ind w:right="50"/>
      </w:pPr>
      <w:r>
        <w:t xml:space="preserve">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 popřípadě po dobu jednání s vedoucí školní jídelny týkajícího se stravovaní dítěte. </w:t>
      </w:r>
    </w:p>
    <w:p w:rsidR="005903C0" w:rsidRDefault="005E34DA">
      <w:pPr>
        <w:spacing w:after="0" w:line="259" w:lineRule="auto"/>
        <w:ind w:left="720" w:firstLine="0"/>
        <w:jc w:val="left"/>
      </w:pPr>
      <w:r>
        <w:t xml:space="preserve"> </w:t>
      </w:r>
    </w:p>
    <w:p w:rsidR="005903C0" w:rsidRDefault="005E34DA">
      <w:pPr>
        <w:spacing w:after="80" w:line="259" w:lineRule="auto"/>
        <w:ind w:left="0" w:firstLine="0"/>
        <w:jc w:val="left"/>
      </w:pPr>
      <w:r>
        <w:t xml:space="preserve"> </w:t>
      </w:r>
    </w:p>
    <w:p w:rsidR="005903C0" w:rsidRDefault="005E34DA">
      <w:pPr>
        <w:pStyle w:val="Nadpis21"/>
        <w:ind w:left="-5" w:right="586"/>
      </w:pPr>
      <w:r>
        <w:t xml:space="preserve">10.              Spolupráce mateřské školy s rodinou </w:t>
      </w:r>
    </w:p>
    <w:p w:rsidR="005903C0" w:rsidRDefault="005E34DA">
      <w:pPr>
        <w:spacing w:after="0" w:line="259" w:lineRule="auto"/>
        <w:ind w:left="0" w:firstLine="0"/>
        <w:jc w:val="left"/>
      </w:pPr>
      <w:r>
        <w:t xml:space="preserve"> </w:t>
      </w:r>
    </w:p>
    <w:p w:rsidR="005903C0" w:rsidRDefault="005E34DA">
      <w:pPr>
        <w:spacing w:after="18" w:line="259" w:lineRule="auto"/>
        <w:ind w:left="0" w:firstLine="0"/>
        <w:jc w:val="left"/>
      </w:pPr>
      <w:r>
        <w:t xml:space="preserve"> </w:t>
      </w:r>
    </w:p>
    <w:p w:rsidR="005903C0" w:rsidRDefault="005E34DA" w:rsidP="0077314C">
      <w:pPr>
        <w:numPr>
          <w:ilvl w:val="0"/>
          <w:numId w:val="50"/>
        </w:numPr>
        <w:ind w:right="50"/>
      </w:pPr>
      <w:r>
        <w:t xml:space="preserve">Rozvíjí se na základě potřeb a zájmu rodičů ve prospěch docházejících dětí. Rodiče spolupracují s mateřskou školou a podle svých možností se podílejí na veškerém dění v mateřské škole.  </w:t>
      </w:r>
    </w:p>
    <w:p w:rsidR="005903C0" w:rsidRDefault="005E34DA" w:rsidP="0077314C">
      <w:pPr>
        <w:numPr>
          <w:ilvl w:val="0"/>
          <w:numId w:val="50"/>
        </w:numPr>
        <w:ind w:right="50"/>
      </w:pPr>
      <w:r>
        <w:t xml:space="preserve">Rodiče jsou povinni navštívit odborné vyšetření s dítětem na návrh ředitelky školy.  </w:t>
      </w:r>
    </w:p>
    <w:p w:rsidR="005903C0" w:rsidRDefault="005E34DA" w:rsidP="0077314C">
      <w:pPr>
        <w:numPr>
          <w:ilvl w:val="0"/>
          <w:numId w:val="50"/>
        </w:numPr>
        <w:ind w:right="50"/>
      </w:pPr>
      <w:r>
        <w:t xml:space="preserve">Rodiče jsou povinni ihned hlásit veškeré změny v osobních datech dítěte, zdravotní pojišťovny, telefonické spojení na rodiče, změny adresy aj. učitelkám na třídě.  </w:t>
      </w:r>
    </w:p>
    <w:p w:rsidR="005903C0" w:rsidRDefault="005E34DA" w:rsidP="0077314C">
      <w:pPr>
        <w:numPr>
          <w:ilvl w:val="0"/>
          <w:numId w:val="50"/>
        </w:numPr>
        <w:ind w:right="50"/>
      </w:pPr>
      <w:r>
        <w:t xml:space="preserve">Rodiče mají právo se kdykoli informovat na své dítě u učitelky nebo ředitelky po předchozí domluvě.  </w:t>
      </w:r>
    </w:p>
    <w:p w:rsidR="005903C0" w:rsidRDefault="005E34DA" w:rsidP="0077314C">
      <w:pPr>
        <w:numPr>
          <w:ilvl w:val="0"/>
          <w:numId w:val="50"/>
        </w:numPr>
        <w:ind w:right="50"/>
      </w:pPr>
      <w:r>
        <w:t xml:space="preserve">Veškeré náměty pro další zvelebování prostředí školy jsou vítány.  </w:t>
      </w:r>
    </w:p>
    <w:p w:rsidR="005903C0" w:rsidRDefault="005E34DA" w:rsidP="0077314C">
      <w:pPr>
        <w:numPr>
          <w:ilvl w:val="0"/>
          <w:numId w:val="50"/>
        </w:numPr>
        <w:ind w:right="50"/>
      </w:pPr>
      <w:r>
        <w:t xml:space="preserve">Pokud bude dítě navštěvovat mateřskou školu po dovršení šesti let, musí zákonný zástupce odevzdat potvrzení o odkladu školní docházky ze základní školy.  </w:t>
      </w:r>
    </w:p>
    <w:p w:rsidR="005903C0" w:rsidRDefault="005E34DA" w:rsidP="0077314C">
      <w:pPr>
        <w:numPr>
          <w:ilvl w:val="0"/>
          <w:numId w:val="50"/>
        </w:numPr>
        <w:ind w:right="50"/>
      </w:pPr>
      <w:r>
        <w:t>Veškeré informace o dítěti jsou předávány na třídních schůzkách a při individuální</w:t>
      </w:r>
      <w:r w:rsidR="001712FC">
        <w:t>ch</w:t>
      </w:r>
      <w:r>
        <w:t xml:space="preserve"> konzultacích.  </w:t>
      </w:r>
    </w:p>
    <w:p w:rsidR="005903C0" w:rsidRDefault="005E34DA" w:rsidP="0077314C">
      <w:pPr>
        <w:numPr>
          <w:ilvl w:val="0"/>
          <w:numId w:val="50"/>
        </w:numPr>
        <w:ind w:right="50"/>
      </w:pPr>
      <w:r>
        <w:t xml:space="preserve">Informace o akcích, které probíhají na škole, jak pro děti i rodiče, jsou zveřejňovány na nástěnkách. Každá třída má svůj denní program, který je flexibilní tak, aby mohlo být reagováno na potřeby dětí.  </w:t>
      </w:r>
    </w:p>
    <w:p w:rsidR="005903C0" w:rsidRDefault="005E34DA">
      <w:pPr>
        <w:spacing w:after="14" w:line="259" w:lineRule="auto"/>
        <w:ind w:left="720" w:firstLine="0"/>
        <w:jc w:val="left"/>
      </w:pPr>
      <w:r>
        <w:t xml:space="preserve"> </w:t>
      </w:r>
    </w:p>
    <w:p w:rsidR="005903C0" w:rsidRDefault="005E34DA">
      <w:pPr>
        <w:pStyle w:val="Nadpis31"/>
        <w:ind w:left="370" w:right="287"/>
      </w:pPr>
      <w:r>
        <w:rPr>
          <w:rFonts w:ascii="Wingdings" w:eastAsia="Wingdings" w:hAnsi="Wingdings" w:cs="Wingdings"/>
          <w:b w:val="0"/>
        </w:rPr>
        <w:lastRenderedPageBreak/>
        <w:t></w:t>
      </w:r>
      <w:r>
        <w:rPr>
          <w:b w:val="0"/>
        </w:rPr>
        <w:t xml:space="preserve"> </w:t>
      </w:r>
      <w:r>
        <w:t>Nadstandardní aktivity – Doplňkový program školy</w:t>
      </w:r>
      <w:r>
        <w:rPr>
          <w:b w:val="0"/>
        </w:rPr>
        <w:t xml:space="preserve"> </w:t>
      </w:r>
    </w:p>
    <w:p w:rsidR="005903C0" w:rsidRDefault="005E34DA" w:rsidP="0077314C">
      <w:pPr>
        <w:numPr>
          <w:ilvl w:val="0"/>
          <w:numId w:val="51"/>
        </w:numPr>
        <w:ind w:right="50"/>
      </w:pPr>
      <w:r>
        <w:t xml:space="preserve">Mateřská škola zajišťuje na přání rodičů nadstandardní aktivity. Na začátku roku se prostřednictvím rodičů děti přihlásí na tyto aktivity, přihlášení se stává závazným. Přihlášené děti mají možnost se po dohodě odhlásit vždy v polovině roku. </w:t>
      </w:r>
    </w:p>
    <w:p w:rsidR="005903C0" w:rsidRDefault="005E34DA" w:rsidP="0077314C">
      <w:pPr>
        <w:numPr>
          <w:ilvl w:val="0"/>
          <w:numId w:val="51"/>
        </w:numPr>
        <w:ind w:right="50"/>
      </w:pPr>
      <w:r>
        <w:t xml:space="preserve">Tyto aktivity jsou placeny zvlášť. Finanční částky jsou odsouhlaseny rodiči při závazném přihlášení dítěte na kroužek.  </w:t>
      </w:r>
    </w:p>
    <w:p w:rsidR="00564FD6" w:rsidRDefault="00564FD6" w:rsidP="00564FD6">
      <w:pPr>
        <w:ind w:left="717" w:right="50" w:firstLine="0"/>
      </w:pPr>
    </w:p>
    <w:p w:rsidR="007337D2" w:rsidRDefault="007337D2" w:rsidP="007337D2">
      <w:pPr>
        <w:ind w:left="717" w:right="50" w:firstLine="0"/>
      </w:pPr>
    </w:p>
    <w:p w:rsidR="005903C0" w:rsidRDefault="005E34DA">
      <w:pPr>
        <w:pStyle w:val="Nadpis21"/>
        <w:spacing w:before="0" w:after="277"/>
        <w:ind w:left="-5" w:right="586"/>
      </w:pPr>
      <w:r>
        <w:t>11.              Pravidla pro hodnocení výsledků vzdělávání</w:t>
      </w:r>
      <w:r>
        <w:rPr>
          <w:sz w:val="18"/>
        </w:rPr>
        <w:t xml:space="preserve"> </w:t>
      </w:r>
    </w:p>
    <w:p w:rsidR="005903C0" w:rsidRDefault="005E34DA">
      <w:pPr>
        <w:ind w:left="717" w:right="50" w:hanging="360"/>
      </w:pPr>
      <w:r>
        <w:rPr>
          <w:rFonts w:ascii="Wingdings" w:eastAsia="Wingdings" w:hAnsi="Wingdings" w:cs="Wingdings"/>
        </w:rPr>
        <w:t></w:t>
      </w:r>
      <w:r>
        <w:t xml:space="preserve"> Pravidla pro hodnocení výsledků vzdělávání jsou součástí jedné z kapitol Školního vzdělávacího programu školy a dále specifikována v třídních vzdělávacích programech. Hodnocení výsledků vzdělávání je výsledkem evaluačních činností pedagogů a výstupem těchto činností je portfolio každého dítěte, které je záznamem jednotlivých vzdělávacích pokroků ve vývoji dítěte po dobu docházky dítěte do mateřské školy. </w:t>
      </w:r>
    </w:p>
    <w:p w:rsidR="005903C0" w:rsidRDefault="005E34DA">
      <w:pPr>
        <w:spacing w:after="264" w:line="259" w:lineRule="auto"/>
        <w:ind w:left="720" w:firstLine="0"/>
        <w:jc w:val="left"/>
      </w:pPr>
      <w:r>
        <w:t xml:space="preserve"> </w:t>
      </w:r>
    </w:p>
    <w:p w:rsidR="005903C0" w:rsidRDefault="005E34DA">
      <w:pPr>
        <w:spacing w:after="0" w:line="259" w:lineRule="auto"/>
        <w:ind w:left="720" w:firstLine="0"/>
        <w:jc w:val="left"/>
      </w:pPr>
      <w:r>
        <w:t xml:space="preserve"> </w:t>
      </w:r>
    </w:p>
    <w:p w:rsidR="005903C0" w:rsidRDefault="005E34DA">
      <w:pPr>
        <w:pStyle w:val="Nadpis21"/>
        <w:ind w:left="-5" w:right="586"/>
      </w:pPr>
      <w:r>
        <w:t xml:space="preserve">12.              Závěrečná ustanovení </w:t>
      </w:r>
    </w:p>
    <w:p w:rsidR="005903C0" w:rsidRDefault="005E34DA">
      <w:pPr>
        <w:spacing w:after="0" w:line="259" w:lineRule="auto"/>
        <w:ind w:left="1440" w:firstLine="0"/>
        <w:jc w:val="left"/>
      </w:pPr>
      <w:r>
        <w:rPr>
          <w:sz w:val="24"/>
        </w:rPr>
        <w:t xml:space="preserve"> </w:t>
      </w:r>
    </w:p>
    <w:p w:rsidR="005903C0" w:rsidRDefault="005E34DA">
      <w:pPr>
        <w:pStyle w:val="Nadpis31"/>
        <w:ind w:left="1997" w:right="287"/>
      </w:pPr>
      <w:r>
        <w:t xml:space="preserve">12.1  Účinnost a platnost Školního řádu </w:t>
      </w:r>
    </w:p>
    <w:p w:rsidR="005903C0" w:rsidRDefault="005E34DA">
      <w:pPr>
        <w:spacing w:after="12" w:line="259" w:lineRule="auto"/>
        <w:ind w:left="1987" w:firstLine="0"/>
        <w:jc w:val="left"/>
      </w:pPr>
      <w:r>
        <w:rPr>
          <w:i/>
        </w:rPr>
        <w:t xml:space="preserve"> </w:t>
      </w:r>
    </w:p>
    <w:p w:rsidR="005903C0" w:rsidRDefault="005E34DA" w:rsidP="0077314C">
      <w:pPr>
        <w:numPr>
          <w:ilvl w:val="0"/>
          <w:numId w:val="52"/>
        </w:numPr>
        <w:ind w:right="50"/>
      </w:pPr>
      <w:r>
        <w:t>Tento Školní ř</w:t>
      </w:r>
      <w:r w:rsidR="000132BC">
        <w:t>ád nabývá platnosti d</w:t>
      </w:r>
      <w:r w:rsidR="00114CDE">
        <w:t xml:space="preserve">ne </w:t>
      </w:r>
      <w:proofErr w:type="gramStart"/>
      <w:r w:rsidR="00114CDE">
        <w:t>1.9.202</w:t>
      </w:r>
      <w:r w:rsidR="00A41D40">
        <w:t>5</w:t>
      </w:r>
      <w:proofErr w:type="gramEnd"/>
      <w:r w:rsidR="006B34D0">
        <w:t xml:space="preserve">  a jeho účinnost je od 1</w:t>
      </w:r>
      <w:r w:rsidR="009A23F0">
        <w:t xml:space="preserve">. </w:t>
      </w:r>
      <w:r w:rsidR="00A41D40">
        <w:t>9.2025</w:t>
      </w:r>
    </w:p>
    <w:p w:rsidR="005903C0" w:rsidRDefault="005903C0">
      <w:pPr>
        <w:spacing w:after="301" w:line="259" w:lineRule="auto"/>
        <w:ind w:left="0" w:right="277" w:firstLine="0"/>
        <w:jc w:val="right"/>
        <w:rPr>
          <w:b/>
        </w:rPr>
      </w:pPr>
    </w:p>
    <w:p w:rsidR="005903C0" w:rsidRDefault="005E34DA">
      <w:pPr>
        <w:spacing w:after="301" w:line="259" w:lineRule="auto"/>
        <w:ind w:left="0" w:right="277" w:firstLine="0"/>
        <w:jc w:val="right"/>
      </w:pPr>
      <w:r>
        <w:rPr>
          <w:b/>
        </w:rPr>
        <w:t xml:space="preserve">12.2  Seznámení zaměstnanců a zákonných zástupců se Školním řádem. </w:t>
      </w:r>
    </w:p>
    <w:p w:rsidR="005903C0" w:rsidRDefault="005E34DA" w:rsidP="0077314C">
      <w:pPr>
        <w:numPr>
          <w:ilvl w:val="0"/>
          <w:numId w:val="52"/>
        </w:numPr>
        <w:spacing w:after="45"/>
        <w:ind w:right="50"/>
      </w:pPr>
      <w:r>
        <w:t xml:space="preserve">Zaměstnavatel zabezpečí seznámení zaměstnanců s obsahem Školního řádu. </w:t>
      </w:r>
    </w:p>
    <w:p w:rsidR="005903C0" w:rsidRDefault="005E34DA" w:rsidP="0077314C">
      <w:pPr>
        <w:numPr>
          <w:ilvl w:val="0"/>
          <w:numId w:val="52"/>
        </w:numPr>
        <w:spacing w:after="40"/>
        <w:ind w:right="50"/>
      </w:pPr>
      <w:r>
        <w:t xml:space="preserve">Ředitelka školy zabezpečí seznámení se Školním řádem všechny zákonné zástupce dětí docházejících do této mateřské školy. Jeden výtisk Školního řádu bude vyvěšen na informační tabuli mateřské školy, v elektronické podobě je vložen na internetové stránky školy. </w:t>
      </w:r>
      <w:r w:rsidR="001712FC">
        <w:rPr>
          <w:color w:val="FF0000"/>
        </w:rPr>
        <w:t xml:space="preserve">Zákonní </w:t>
      </w:r>
      <w:r>
        <w:rPr>
          <w:color w:val="FF0000"/>
        </w:rPr>
        <w:t xml:space="preserve">zástupci jsou informováni o vydání Školního řádu a jsou povinni se s ním seznámit a řídit se jím. </w:t>
      </w:r>
    </w:p>
    <w:p w:rsidR="005903C0" w:rsidRDefault="005E34DA" w:rsidP="0077314C">
      <w:pPr>
        <w:numPr>
          <w:ilvl w:val="0"/>
          <w:numId w:val="52"/>
        </w:numPr>
        <w:spacing w:after="5" w:line="312" w:lineRule="auto"/>
        <w:ind w:right="50"/>
      </w:pPr>
      <w:r>
        <w:rPr>
          <w:color w:val="FF0000"/>
        </w:rPr>
        <w:t xml:space="preserve">Učitelky zajistí seznámení dětí s vybranými pasážemi Školního řádu, forma seznámení musí odpovídat věku a rozumovým schopnostem dětí.  </w:t>
      </w:r>
    </w:p>
    <w:p w:rsidR="005903C0" w:rsidRDefault="005E34DA" w:rsidP="0077314C">
      <w:pPr>
        <w:numPr>
          <w:ilvl w:val="0"/>
          <w:numId w:val="52"/>
        </w:numPr>
        <w:spacing w:after="38"/>
        <w:ind w:right="50"/>
      </w:pPr>
      <w:r>
        <w:t xml:space="preserve">Při pozdějším nástupu dítěte do mateřské školy je zákonný zástupce povinen seznámit se s řádem školy nejpozději do 14 dnů od doby nástupu dítěte. </w:t>
      </w:r>
    </w:p>
    <w:p w:rsidR="005903C0" w:rsidRDefault="005E34DA" w:rsidP="0077314C">
      <w:pPr>
        <w:numPr>
          <w:ilvl w:val="0"/>
          <w:numId w:val="52"/>
        </w:numPr>
        <w:spacing w:after="0" w:line="259" w:lineRule="auto"/>
        <w:ind w:left="643" w:right="50" w:firstLine="0"/>
        <w:jc w:val="left"/>
      </w:pPr>
      <w:r>
        <w:t xml:space="preserve">Veškeré dodatky, popřípadě změny mohou být provedeny pouze písemnou formou a před nabytím jejich účinnosti zabezpečí zaměstnavatel seznámení všech zaměstnanců MŠ s obsahem tohoto Školního řádu a jeho dodatky a budou o nich informováni zákonní zástupci </w:t>
      </w:r>
    </w:p>
    <w:p w:rsidR="005903C0" w:rsidRDefault="005E34DA">
      <w:pPr>
        <w:spacing w:after="0" w:line="259" w:lineRule="auto"/>
        <w:ind w:left="643" w:firstLine="0"/>
        <w:jc w:val="left"/>
      </w:pPr>
      <w:r>
        <w:t xml:space="preserve"> </w:t>
      </w:r>
    </w:p>
    <w:p w:rsidR="005903C0" w:rsidRDefault="005E34DA">
      <w:pPr>
        <w:spacing w:after="98" w:line="259" w:lineRule="auto"/>
        <w:ind w:left="0" w:firstLine="0"/>
        <w:jc w:val="left"/>
      </w:pPr>
      <w:r>
        <w:tab/>
        <w:t xml:space="preserve"> </w:t>
      </w:r>
    </w:p>
    <w:p w:rsidR="005903C0" w:rsidRDefault="005903C0">
      <w:pPr>
        <w:spacing w:after="0" w:line="259" w:lineRule="auto"/>
        <w:ind w:left="0" w:firstLine="0"/>
        <w:jc w:val="left"/>
      </w:pPr>
    </w:p>
    <w:p w:rsidR="005903C0" w:rsidRDefault="00A41D40">
      <w:pPr>
        <w:ind w:right="937"/>
      </w:pPr>
      <w:r>
        <w:t>Prostějov 27. 8. 2025</w:t>
      </w:r>
      <w:r w:rsidR="005E34DA">
        <w:tab/>
      </w:r>
      <w:r w:rsidR="005E34DA">
        <w:tab/>
      </w:r>
      <w:r w:rsidR="005E34DA">
        <w:tab/>
      </w:r>
      <w:r w:rsidR="005E34DA">
        <w:tab/>
      </w:r>
      <w:r w:rsidR="005E34DA">
        <w:tab/>
      </w:r>
      <w:r w:rsidR="005E34DA">
        <w:tab/>
      </w:r>
      <w:r w:rsidR="005E34DA">
        <w:tab/>
        <w:t xml:space="preserve"> </w:t>
      </w:r>
      <w:r w:rsidR="005E34DA">
        <w:tab/>
      </w:r>
      <w:r w:rsidR="005E34DA">
        <w:tab/>
      </w:r>
      <w:r w:rsidR="005E34DA">
        <w:tab/>
        <w:t xml:space="preserve"> </w:t>
      </w:r>
    </w:p>
    <w:p w:rsidR="005903C0" w:rsidRDefault="005E34DA">
      <w:pPr>
        <w:spacing w:after="0" w:line="259" w:lineRule="auto"/>
        <w:ind w:left="0" w:firstLine="0"/>
        <w:jc w:val="left"/>
      </w:pPr>
      <w:r>
        <w:t xml:space="preserve"> </w:t>
      </w:r>
    </w:p>
    <w:p w:rsidR="005903C0" w:rsidRDefault="005E34DA">
      <w:pPr>
        <w:spacing w:after="17" w:line="259" w:lineRule="auto"/>
        <w:ind w:left="0" w:firstLine="0"/>
        <w:jc w:val="left"/>
      </w:pPr>
      <w:r>
        <w:t xml:space="preserve"> </w:t>
      </w:r>
    </w:p>
    <w:sectPr w:rsidR="005903C0" w:rsidSect="005903C0">
      <w:headerReference w:type="default" r:id="rId8"/>
      <w:footerReference w:type="default" r:id="rId9"/>
      <w:pgSz w:w="11906" w:h="16838"/>
      <w:pgMar w:top="765" w:right="1414" w:bottom="1465" w:left="1416" w:header="708" w:footer="709" w:gutter="0"/>
      <w:cols w:space="708"/>
      <w:formProt w:val="0"/>
      <w:docGrid w:linePitch="24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F81" w:rsidRDefault="00FE4F81" w:rsidP="005903C0">
      <w:pPr>
        <w:spacing w:after="0" w:line="240" w:lineRule="auto"/>
      </w:pPr>
      <w:r>
        <w:separator/>
      </w:r>
    </w:p>
  </w:endnote>
  <w:endnote w:type="continuationSeparator" w:id="0">
    <w:p w:rsidR="00FE4F81" w:rsidRDefault="00FE4F81" w:rsidP="0059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418" w:rsidRDefault="00F24418">
    <w:pPr>
      <w:tabs>
        <w:tab w:val="center" w:pos="4537"/>
        <w:tab w:val="center" w:pos="7509"/>
      </w:tabs>
      <w:spacing w:after="0" w:line="259" w:lineRule="auto"/>
      <w:ind w:left="0" w:firstLine="0"/>
      <w:jc w:val="left"/>
    </w:pPr>
    <w:r>
      <w:t xml:space="preserve"> </w:t>
    </w:r>
    <w:r>
      <w:tab/>
    </w:r>
    <w:r>
      <w:fldChar w:fldCharType="begin"/>
    </w:r>
    <w:r>
      <w:instrText>PAGE</w:instrText>
    </w:r>
    <w:r>
      <w:fldChar w:fldCharType="separate"/>
    </w:r>
    <w:r w:rsidR="00B21D55">
      <w:rPr>
        <w:noProof/>
      </w:rPr>
      <w:t>8</w:t>
    </w:r>
    <w:r>
      <w:rPr>
        <w:noProof/>
      </w:rPr>
      <w:fldChar w:fldCharType="end"/>
    </w:r>
    <w:r>
      <w:t xml:space="preserve"> </w:t>
    </w:r>
    <w:r>
      <w:tab/>
      <w:t xml:space="preserve">Školní řád MŠ </w:t>
    </w:r>
    <w:proofErr w:type="spellStart"/>
    <w:r>
      <w:t>Pv</w:t>
    </w:r>
    <w:proofErr w:type="spellEnd"/>
    <w:r>
      <w:t xml:space="preserve"> Rumunská </w:t>
    </w:r>
  </w:p>
  <w:p w:rsidR="00F24418" w:rsidRDefault="00F24418">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F81" w:rsidRDefault="00FE4F81" w:rsidP="005903C0">
      <w:pPr>
        <w:spacing w:after="0" w:line="240" w:lineRule="auto"/>
      </w:pPr>
      <w:r>
        <w:separator/>
      </w:r>
    </w:p>
  </w:footnote>
  <w:footnote w:type="continuationSeparator" w:id="0">
    <w:p w:rsidR="00FE4F81" w:rsidRDefault="00FE4F81" w:rsidP="0059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418" w:rsidRDefault="00F2441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FEB"/>
    <w:multiLevelType w:val="multilevel"/>
    <w:tmpl w:val="9C724D62"/>
    <w:lvl w:ilvl="0">
      <w:start w:val="1"/>
      <w:numFmt w:val="bullet"/>
      <w:lvlText w:val="•"/>
      <w:lvlJc w:val="left"/>
      <w:pPr>
        <w:ind w:left="3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14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1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28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36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43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0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576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1" w15:restartNumberingAfterBreak="0">
    <w:nsid w:val="03EF19ED"/>
    <w:multiLevelType w:val="hybridMultilevel"/>
    <w:tmpl w:val="86944464"/>
    <w:lvl w:ilvl="0" w:tplc="0405000B">
      <w:start w:val="1"/>
      <w:numFmt w:val="bullet"/>
      <w:lvlText w:val=""/>
      <w:lvlJc w:val="left"/>
      <w:pPr>
        <w:ind w:left="1068" w:hanging="360"/>
      </w:pPr>
      <w:rPr>
        <w:rFonts w:ascii="Wingdings" w:hAnsi="Wingdings" w:hint="default"/>
      </w:rPr>
    </w:lvl>
    <w:lvl w:ilvl="1" w:tplc="0405000B">
      <w:start w:val="1"/>
      <w:numFmt w:val="bullet"/>
      <w:lvlText w:val=""/>
      <w:lvlJc w:val="left"/>
      <w:pPr>
        <w:ind w:left="1788" w:hanging="360"/>
      </w:pPr>
      <w:rPr>
        <w:rFonts w:ascii="Wingdings" w:hAnsi="Wingdings"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49B5592"/>
    <w:multiLevelType w:val="multilevel"/>
    <w:tmpl w:val="EF201E68"/>
    <w:lvl w:ilvl="0">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4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8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3" w15:restartNumberingAfterBreak="0">
    <w:nsid w:val="079E7936"/>
    <w:multiLevelType w:val="multilevel"/>
    <w:tmpl w:val="C02E3BB2"/>
    <w:lvl w:ilvl="0">
      <w:start w:val="1"/>
      <w:numFmt w:val="bullet"/>
      <w:lvlText w:val="-"/>
      <w:lvlJc w:val="left"/>
      <w:pPr>
        <w:ind w:left="717" w:hanging="360"/>
      </w:pPr>
      <w:rPr>
        <w:rFonts w:ascii="Arial" w:hAnsi="Arial" w:cs="Arial"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440" w:hanging="360"/>
      </w:pPr>
      <w:rPr>
        <w:rFonts w:ascii="Arial" w:hAnsi="Arial" w:cs="Arial"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60" w:hanging="360"/>
      </w:pPr>
      <w:rPr>
        <w:rFonts w:ascii="Arial" w:hAnsi="Arial" w:cs="Arial"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80" w:hanging="360"/>
      </w:pPr>
      <w:rPr>
        <w:rFonts w:ascii="Arial" w:hAnsi="Arial" w:cs="Arial"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00" w:hanging="360"/>
      </w:pPr>
      <w:rPr>
        <w:rFonts w:ascii="Arial" w:hAnsi="Arial" w:cs="Arial"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20" w:hanging="360"/>
      </w:pPr>
      <w:rPr>
        <w:rFonts w:ascii="Arial" w:hAnsi="Arial" w:cs="Arial"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40" w:hanging="360"/>
      </w:pPr>
      <w:rPr>
        <w:rFonts w:ascii="Arial" w:hAnsi="Arial" w:cs="Arial"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60" w:hanging="360"/>
      </w:pPr>
      <w:rPr>
        <w:rFonts w:ascii="Arial" w:hAnsi="Arial" w:cs="Arial"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80" w:hanging="360"/>
      </w:pPr>
      <w:rPr>
        <w:rFonts w:ascii="Arial" w:hAnsi="Arial" w:cs="Arial" w:hint="default"/>
        <w:b w:val="0"/>
        <w:i w:val="0"/>
        <w:strike w:val="0"/>
        <w:dstrike w:val="0"/>
        <w:color w:val="000000"/>
        <w:position w:val="0"/>
        <w:sz w:val="20"/>
        <w:szCs w:val="20"/>
        <w:highlight w:val="white"/>
        <w:u w:val="none" w:color="000000"/>
        <w:vertAlign w:val="baseline"/>
      </w:rPr>
    </w:lvl>
  </w:abstractNum>
  <w:abstractNum w:abstractNumId="4" w15:restartNumberingAfterBreak="0">
    <w:nsid w:val="07CC5ACB"/>
    <w:multiLevelType w:val="multilevel"/>
    <w:tmpl w:val="AC6C36DE"/>
    <w:lvl w:ilvl="0">
      <w:start w:val="1"/>
      <w:numFmt w:val="bullet"/>
      <w:lvlText w:val=""/>
      <w:lvlJc w:val="left"/>
      <w:pPr>
        <w:ind w:left="3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2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19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6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4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1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48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5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28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5" w15:restartNumberingAfterBreak="0">
    <w:nsid w:val="0C484731"/>
    <w:multiLevelType w:val="multilevel"/>
    <w:tmpl w:val="D8D2899A"/>
    <w:lvl w:ilvl="0">
      <w:start w:val="1"/>
      <w:numFmt w:val="bullet"/>
      <w:lvlText w:val="•"/>
      <w:lvlJc w:val="left"/>
      <w:pPr>
        <w:ind w:left="3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14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1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28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36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43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0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576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6" w15:restartNumberingAfterBreak="0">
    <w:nsid w:val="0ED93E34"/>
    <w:multiLevelType w:val="multilevel"/>
    <w:tmpl w:val="370C3ED2"/>
    <w:lvl w:ilvl="0">
      <w:start w:val="1"/>
      <w:numFmt w:val="decimal"/>
      <w:lvlText w:val="%1"/>
      <w:lvlJc w:val="left"/>
      <w:pPr>
        <w:ind w:left="360" w:hanging="360"/>
      </w:pPr>
      <w:rPr>
        <w:rFonts w:eastAsia="Arial" w:cs="Arial"/>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714" w:hanging="360"/>
      </w:pPr>
      <w:rPr>
        <w:rFonts w:eastAsia="Arial" w:cs="Arial"/>
        <w:b w:val="0"/>
        <w:i w:val="0"/>
        <w:strike w:val="0"/>
        <w:dstrike w:val="0"/>
        <w:color w:val="000000"/>
        <w:position w:val="0"/>
        <w:sz w:val="20"/>
        <w:szCs w:val="20"/>
        <w:highlight w:val="white"/>
        <w:u w:val="none" w:color="000000"/>
        <w:vertAlign w:val="baseline"/>
      </w:rPr>
    </w:lvl>
    <w:lvl w:ilvl="2">
      <w:start w:val="1"/>
      <w:numFmt w:val="lowerLetter"/>
      <w:lvlText w:val="%3)"/>
      <w:lvlJc w:val="left"/>
      <w:pPr>
        <w:ind w:left="1416" w:hanging="360"/>
      </w:pPr>
      <w:rPr>
        <w:rFonts w:eastAsia="Arial" w:cs="Arial"/>
        <w:b w:val="0"/>
        <w:i w:val="0"/>
        <w:strike w:val="0"/>
        <w:dstrike w:val="0"/>
        <w:color w:val="000000"/>
        <w:position w:val="0"/>
        <w:sz w:val="20"/>
        <w:szCs w:val="20"/>
        <w:highlight w:val="white"/>
        <w:u w:val="none" w:color="000000"/>
        <w:vertAlign w:val="baseline"/>
      </w:rPr>
    </w:lvl>
    <w:lvl w:ilvl="3">
      <w:start w:val="1"/>
      <w:numFmt w:val="decimal"/>
      <w:lvlText w:val="%4"/>
      <w:lvlJc w:val="left"/>
      <w:pPr>
        <w:ind w:left="1788" w:hanging="360"/>
      </w:pPr>
      <w:rPr>
        <w:rFonts w:eastAsia="Arial" w:cs="Arial"/>
        <w:b w:val="0"/>
        <w:i w:val="0"/>
        <w:strike w:val="0"/>
        <w:dstrike w:val="0"/>
        <w:color w:val="000000"/>
        <w:position w:val="0"/>
        <w:sz w:val="20"/>
        <w:szCs w:val="20"/>
        <w:highlight w:val="white"/>
        <w:u w:val="none" w:color="000000"/>
        <w:vertAlign w:val="baseline"/>
      </w:rPr>
    </w:lvl>
    <w:lvl w:ilvl="4">
      <w:start w:val="1"/>
      <w:numFmt w:val="lowerLetter"/>
      <w:lvlText w:val="%5"/>
      <w:lvlJc w:val="left"/>
      <w:pPr>
        <w:ind w:left="2508" w:hanging="360"/>
      </w:pPr>
      <w:rPr>
        <w:rFonts w:eastAsia="Arial" w:cs="Arial"/>
        <w:b w:val="0"/>
        <w:i w:val="0"/>
        <w:strike w:val="0"/>
        <w:dstrike w:val="0"/>
        <w:color w:val="000000"/>
        <w:position w:val="0"/>
        <w:sz w:val="20"/>
        <w:szCs w:val="20"/>
        <w:highlight w:val="white"/>
        <w:u w:val="none" w:color="000000"/>
        <w:vertAlign w:val="baseline"/>
      </w:rPr>
    </w:lvl>
    <w:lvl w:ilvl="5">
      <w:start w:val="1"/>
      <w:numFmt w:val="lowerRoman"/>
      <w:lvlText w:val="%6"/>
      <w:lvlJc w:val="left"/>
      <w:pPr>
        <w:ind w:left="3228" w:hanging="360"/>
      </w:pPr>
      <w:rPr>
        <w:rFonts w:eastAsia="Arial" w:cs="Arial"/>
        <w:b w:val="0"/>
        <w:i w:val="0"/>
        <w:strike w:val="0"/>
        <w:dstrike w:val="0"/>
        <w:color w:val="000000"/>
        <w:position w:val="0"/>
        <w:sz w:val="20"/>
        <w:szCs w:val="20"/>
        <w:highlight w:val="white"/>
        <w:u w:val="none" w:color="000000"/>
        <w:vertAlign w:val="baseline"/>
      </w:rPr>
    </w:lvl>
    <w:lvl w:ilvl="6">
      <w:start w:val="1"/>
      <w:numFmt w:val="decimal"/>
      <w:lvlText w:val="%7"/>
      <w:lvlJc w:val="left"/>
      <w:pPr>
        <w:ind w:left="3948" w:hanging="360"/>
      </w:pPr>
      <w:rPr>
        <w:rFonts w:eastAsia="Arial" w:cs="Arial"/>
        <w:b w:val="0"/>
        <w:i w:val="0"/>
        <w:strike w:val="0"/>
        <w:dstrike w:val="0"/>
        <w:color w:val="000000"/>
        <w:position w:val="0"/>
        <w:sz w:val="20"/>
        <w:szCs w:val="20"/>
        <w:highlight w:val="white"/>
        <w:u w:val="none" w:color="000000"/>
        <w:vertAlign w:val="baseline"/>
      </w:rPr>
    </w:lvl>
    <w:lvl w:ilvl="7">
      <w:start w:val="1"/>
      <w:numFmt w:val="lowerLetter"/>
      <w:lvlText w:val="%8"/>
      <w:lvlJc w:val="left"/>
      <w:pPr>
        <w:ind w:left="4668" w:hanging="360"/>
      </w:pPr>
      <w:rPr>
        <w:rFonts w:eastAsia="Arial" w:cs="Arial"/>
        <w:b w:val="0"/>
        <w:i w:val="0"/>
        <w:strike w:val="0"/>
        <w:dstrike w:val="0"/>
        <w:color w:val="000000"/>
        <w:position w:val="0"/>
        <w:sz w:val="20"/>
        <w:szCs w:val="20"/>
        <w:highlight w:val="white"/>
        <w:u w:val="none" w:color="000000"/>
        <w:vertAlign w:val="baseline"/>
      </w:rPr>
    </w:lvl>
    <w:lvl w:ilvl="8">
      <w:start w:val="1"/>
      <w:numFmt w:val="lowerRoman"/>
      <w:lvlText w:val="%9"/>
      <w:lvlJc w:val="left"/>
      <w:pPr>
        <w:ind w:left="5388" w:hanging="360"/>
      </w:pPr>
      <w:rPr>
        <w:rFonts w:eastAsia="Arial" w:cs="Arial"/>
        <w:b w:val="0"/>
        <w:i w:val="0"/>
        <w:strike w:val="0"/>
        <w:dstrike w:val="0"/>
        <w:color w:val="000000"/>
        <w:position w:val="0"/>
        <w:sz w:val="20"/>
        <w:szCs w:val="20"/>
        <w:highlight w:val="white"/>
        <w:u w:val="none" w:color="000000"/>
        <w:vertAlign w:val="baseline"/>
      </w:rPr>
    </w:lvl>
  </w:abstractNum>
  <w:abstractNum w:abstractNumId="7" w15:restartNumberingAfterBreak="0">
    <w:nsid w:val="108E4CE4"/>
    <w:multiLevelType w:val="multilevel"/>
    <w:tmpl w:val="F38834B4"/>
    <w:lvl w:ilvl="0">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4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8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8" w15:restartNumberingAfterBreak="0">
    <w:nsid w:val="10BE0284"/>
    <w:multiLevelType w:val="multilevel"/>
    <w:tmpl w:val="7CDC7794"/>
    <w:lvl w:ilvl="0">
      <w:start w:val="1"/>
      <w:numFmt w:val="bullet"/>
      <w:lvlText w:val=""/>
      <w:lvlJc w:val="left"/>
      <w:pPr>
        <w:ind w:left="70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50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22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94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6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8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10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82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547"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9" w15:restartNumberingAfterBreak="0">
    <w:nsid w:val="13CA68CF"/>
    <w:multiLevelType w:val="multilevel"/>
    <w:tmpl w:val="198204F8"/>
    <w:lvl w:ilvl="0">
      <w:start w:val="1"/>
      <w:numFmt w:val="bullet"/>
      <w:lvlText w:val=""/>
      <w:lvlJc w:val="left"/>
      <w:pPr>
        <w:ind w:left="705"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1">
      <w:start w:val="1"/>
      <w:numFmt w:val="lowerLetter"/>
      <w:lvlText w:val="%2)"/>
      <w:lvlJc w:val="left"/>
      <w:pPr>
        <w:ind w:left="1300" w:hanging="360"/>
      </w:pPr>
      <w:rPr>
        <w:rFonts w:eastAsia="Arial" w:cs="Arial"/>
        <w:b w:val="0"/>
        <w:i w:val="0"/>
        <w:strike w:val="0"/>
        <w:dstrike w:val="0"/>
        <w:color w:val="0033CC"/>
        <w:position w:val="0"/>
        <w:sz w:val="20"/>
        <w:szCs w:val="20"/>
        <w:highlight w:val="white"/>
        <w:u w:val="none" w:color="000000"/>
        <w:vertAlign w:val="baseline"/>
      </w:rPr>
    </w:lvl>
    <w:lvl w:ilvl="2">
      <w:start w:val="1"/>
      <w:numFmt w:val="lowerRoman"/>
      <w:lvlText w:val="%3"/>
      <w:lvlJc w:val="left"/>
      <w:pPr>
        <w:ind w:left="1800" w:hanging="360"/>
      </w:pPr>
      <w:rPr>
        <w:rFonts w:eastAsia="Arial" w:cs="Arial"/>
        <w:b w:val="0"/>
        <w:i w:val="0"/>
        <w:strike w:val="0"/>
        <w:dstrike w:val="0"/>
        <w:color w:val="0033CC"/>
        <w:position w:val="0"/>
        <w:sz w:val="20"/>
        <w:szCs w:val="20"/>
        <w:highlight w:val="white"/>
        <w:u w:val="none" w:color="000000"/>
        <w:vertAlign w:val="baseline"/>
      </w:rPr>
    </w:lvl>
    <w:lvl w:ilvl="3">
      <w:start w:val="1"/>
      <w:numFmt w:val="decimal"/>
      <w:lvlText w:val="%4"/>
      <w:lvlJc w:val="left"/>
      <w:pPr>
        <w:ind w:left="2520" w:hanging="360"/>
      </w:pPr>
      <w:rPr>
        <w:rFonts w:eastAsia="Arial" w:cs="Arial"/>
        <w:b w:val="0"/>
        <w:i w:val="0"/>
        <w:strike w:val="0"/>
        <w:dstrike w:val="0"/>
        <w:color w:val="0033CC"/>
        <w:position w:val="0"/>
        <w:sz w:val="20"/>
        <w:szCs w:val="20"/>
        <w:highlight w:val="white"/>
        <w:u w:val="none" w:color="000000"/>
        <w:vertAlign w:val="baseline"/>
      </w:rPr>
    </w:lvl>
    <w:lvl w:ilvl="4">
      <w:start w:val="1"/>
      <w:numFmt w:val="lowerLetter"/>
      <w:lvlText w:val="%5"/>
      <w:lvlJc w:val="left"/>
      <w:pPr>
        <w:ind w:left="3240" w:hanging="360"/>
      </w:pPr>
      <w:rPr>
        <w:rFonts w:eastAsia="Arial" w:cs="Arial"/>
        <w:b w:val="0"/>
        <w:i w:val="0"/>
        <w:strike w:val="0"/>
        <w:dstrike w:val="0"/>
        <w:color w:val="0033CC"/>
        <w:position w:val="0"/>
        <w:sz w:val="20"/>
        <w:szCs w:val="20"/>
        <w:highlight w:val="white"/>
        <w:u w:val="none" w:color="000000"/>
        <w:vertAlign w:val="baseline"/>
      </w:rPr>
    </w:lvl>
    <w:lvl w:ilvl="5">
      <w:start w:val="1"/>
      <w:numFmt w:val="lowerRoman"/>
      <w:lvlText w:val="%6"/>
      <w:lvlJc w:val="left"/>
      <w:pPr>
        <w:ind w:left="3960" w:hanging="360"/>
      </w:pPr>
      <w:rPr>
        <w:rFonts w:eastAsia="Arial" w:cs="Arial"/>
        <w:b w:val="0"/>
        <w:i w:val="0"/>
        <w:strike w:val="0"/>
        <w:dstrike w:val="0"/>
        <w:color w:val="0033CC"/>
        <w:position w:val="0"/>
        <w:sz w:val="20"/>
        <w:szCs w:val="20"/>
        <w:highlight w:val="white"/>
        <w:u w:val="none" w:color="000000"/>
        <w:vertAlign w:val="baseline"/>
      </w:rPr>
    </w:lvl>
    <w:lvl w:ilvl="6">
      <w:start w:val="1"/>
      <w:numFmt w:val="decimal"/>
      <w:lvlText w:val="%7"/>
      <w:lvlJc w:val="left"/>
      <w:pPr>
        <w:ind w:left="4680" w:hanging="360"/>
      </w:pPr>
      <w:rPr>
        <w:rFonts w:eastAsia="Arial" w:cs="Arial"/>
        <w:b w:val="0"/>
        <w:i w:val="0"/>
        <w:strike w:val="0"/>
        <w:dstrike w:val="0"/>
        <w:color w:val="0033CC"/>
        <w:position w:val="0"/>
        <w:sz w:val="20"/>
        <w:szCs w:val="20"/>
        <w:highlight w:val="white"/>
        <w:u w:val="none" w:color="000000"/>
        <w:vertAlign w:val="baseline"/>
      </w:rPr>
    </w:lvl>
    <w:lvl w:ilvl="7">
      <w:start w:val="1"/>
      <w:numFmt w:val="lowerLetter"/>
      <w:lvlText w:val="%8"/>
      <w:lvlJc w:val="left"/>
      <w:pPr>
        <w:ind w:left="5400" w:hanging="360"/>
      </w:pPr>
      <w:rPr>
        <w:rFonts w:eastAsia="Arial" w:cs="Arial"/>
        <w:b w:val="0"/>
        <w:i w:val="0"/>
        <w:strike w:val="0"/>
        <w:dstrike w:val="0"/>
        <w:color w:val="0033CC"/>
        <w:position w:val="0"/>
        <w:sz w:val="20"/>
        <w:szCs w:val="20"/>
        <w:highlight w:val="white"/>
        <w:u w:val="none" w:color="000000"/>
        <w:vertAlign w:val="baseline"/>
      </w:rPr>
    </w:lvl>
    <w:lvl w:ilvl="8">
      <w:start w:val="1"/>
      <w:numFmt w:val="lowerRoman"/>
      <w:lvlText w:val="%9"/>
      <w:lvlJc w:val="left"/>
      <w:pPr>
        <w:ind w:left="6120" w:hanging="360"/>
      </w:pPr>
      <w:rPr>
        <w:rFonts w:eastAsia="Arial" w:cs="Arial"/>
        <w:b w:val="0"/>
        <w:i w:val="0"/>
        <w:strike w:val="0"/>
        <w:dstrike w:val="0"/>
        <w:color w:val="0033CC"/>
        <w:position w:val="0"/>
        <w:sz w:val="20"/>
        <w:szCs w:val="20"/>
        <w:highlight w:val="white"/>
        <w:u w:val="none" w:color="000000"/>
        <w:vertAlign w:val="baseline"/>
      </w:rPr>
    </w:lvl>
  </w:abstractNum>
  <w:abstractNum w:abstractNumId="10" w15:restartNumberingAfterBreak="0">
    <w:nsid w:val="15D258E6"/>
    <w:multiLevelType w:val="multilevel"/>
    <w:tmpl w:val="81449792"/>
    <w:lvl w:ilvl="0">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4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8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11" w15:restartNumberingAfterBreak="0">
    <w:nsid w:val="16207009"/>
    <w:multiLevelType w:val="multilevel"/>
    <w:tmpl w:val="B0FC4F00"/>
    <w:lvl w:ilvl="0">
      <w:start w:val="1"/>
      <w:numFmt w:val="lowerLetter"/>
      <w:lvlText w:val="%1)"/>
      <w:lvlJc w:val="left"/>
      <w:pPr>
        <w:ind w:left="464" w:hanging="360"/>
      </w:pPr>
      <w:rPr>
        <w:rFonts w:eastAsia="Arial" w:cs="Arial"/>
        <w:b w:val="0"/>
        <w:i w:val="0"/>
        <w:strike w:val="0"/>
        <w:dstrike w:val="0"/>
        <w:color w:val="0033CC"/>
        <w:position w:val="0"/>
        <w:sz w:val="20"/>
        <w:szCs w:val="20"/>
        <w:highlight w:val="white"/>
        <w:u w:val="none" w:color="000000"/>
        <w:vertAlign w:val="baseline"/>
      </w:rPr>
    </w:lvl>
    <w:lvl w:ilvl="1">
      <w:start w:val="1"/>
      <w:numFmt w:val="bullet"/>
      <w:lvlText w:val=""/>
      <w:lvlJc w:val="left"/>
      <w:pPr>
        <w:ind w:left="937"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2">
      <w:start w:val="1"/>
      <w:numFmt w:val="bullet"/>
      <w:lvlText w:val="▪"/>
      <w:lvlJc w:val="left"/>
      <w:pPr>
        <w:ind w:left="1672"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3">
      <w:start w:val="1"/>
      <w:numFmt w:val="bullet"/>
      <w:lvlText w:val="•"/>
      <w:lvlJc w:val="left"/>
      <w:pPr>
        <w:ind w:left="2392"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4">
      <w:start w:val="1"/>
      <w:numFmt w:val="bullet"/>
      <w:lvlText w:val="o"/>
      <w:lvlJc w:val="left"/>
      <w:pPr>
        <w:ind w:left="3112"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5">
      <w:start w:val="1"/>
      <w:numFmt w:val="bullet"/>
      <w:lvlText w:val="▪"/>
      <w:lvlJc w:val="left"/>
      <w:pPr>
        <w:ind w:left="3832"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6">
      <w:start w:val="1"/>
      <w:numFmt w:val="bullet"/>
      <w:lvlText w:val="•"/>
      <w:lvlJc w:val="left"/>
      <w:pPr>
        <w:ind w:left="4552"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7">
      <w:start w:val="1"/>
      <w:numFmt w:val="bullet"/>
      <w:lvlText w:val="o"/>
      <w:lvlJc w:val="left"/>
      <w:pPr>
        <w:ind w:left="5272"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8">
      <w:start w:val="1"/>
      <w:numFmt w:val="bullet"/>
      <w:lvlText w:val="▪"/>
      <w:lvlJc w:val="left"/>
      <w:pPr>
        <w:ind w:left="5992" w:hanging="360"/>
      </w:pPr>
      <w:rPr>
        <w:rFonts w:ascii="Wingdings" w:hAnsi="Wingdings" w:cs="Wingdings" w:hint="default"/>
        <w:b w:val="0"/>
        <w:i w:val="0"/>
        <w:strike w:val="0"/>
        <w:dstrike w:val="0"/>
        <w:color w:val="0033CC"/>
        <w:position w:val="0"/>
        <w:sz w:val="20"/>
        <w:szCs w:val="20"/>
        <w:highlight w:val="white"/>
        <w:u w:val="none" w:color="000000"/>
        <w:vertAlign w:val="baseline"/>
      </w:rPr>
    </w:lvl>
  </w:abstractNum>
  <w:abstractNum w:abstractNumId="12" w15:restartNumberingAfterBreak="0">
    <w:nsid w:val="18CE4157"/>
    <w:multiLevelType w:val="hybridMultilevel"/>
    <w:tmpl w:val="F4C4CA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C1743D4"/>
    <w:multiLevelType w:val="multilevel"/>
    <w:tmpl w:val="CA663424"/>
    <w:lvl w:ilvl="0">
      <w:start w:val="1"/>
      <w:numFmt w:val="bullet"/>
      <w:lvlText w:val=""/>
      <w:lvlJc w:val="left"/>
      <w:pPr>
        <w:ind w:left="107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7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4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31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8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5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3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60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74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14" w15:restartNumberingAfterBreak="0">
    <w:nsid w:val="1CA102BA"/>
    <w:multiLevelType w:val="multilevel"/>
    <w:tmpl w:val="7C429024"/>
    <w:lvl w:ilvl="0">
      <w:start w:val="1"/>
      <w:numFmt w:val="bullet"/>
      <w:lvlText w:val="-"/>
      <w:lvlJc w:val="left"/>
      <w:pPr>
        <w:ind w:left="705" w:hanging="360"/>
      </w:pPr>
      <w:rPr>
        <w:rFonts w:ascii="Arial" w:hAnsi="Arial" w:cs="Arial"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440" w:hanging="360"/>
      </w:pPr>
      <w:rPr>
        <w:rFonts w:ascii="Arial" w:hAnsi="Arial" w:cs="Arial"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60" w:hanging="360"/>
      </w:pPr>
      <w:rPr>
        <w:rFonts w:ascii="Arial" w:hAnsi="Arial" w:cs="Arial"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80" w:hanging="360"/>
      </w:pPr>
      <w:rPr>
        <w:rFonts w:ascii="Arial" w:hAnsi="Arial" w:cs="Arial"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00" w:hanging="360"/>
      </w:pPr>
      <w:rPr>
        <w:rFonts w:ascii="Arial" w:hAnsi="Arial" w:cs="Arial"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20" w:hanging="360"/>
      </w:pPr>
      <w:rPr>
        <w:rFonts w:ascii="Arial" w:hAnsi="Arial" w:cs="Arial"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40" w:hanging="360"/>
      </w:pPr>
      <w:rPr>
        <w:rFonts w:ascii="Arial" w:hAnsi="Arial" w:cs="Arial"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60" w:hanging="360"/>
      </w:pPr>
      <w:rPr>
        <w:rFonts w:ascii="Arial" w:hAnsi="Arial" w:cs="Arial"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80" w:hanging="360"/>
      </w:pPr>
      <w:rPr>
        <w:rFonts w:ascii="Arial" w:hAnsi="Arial" w:cs="Arial" w:hint="default"/>
        <w:b w:val="0"/>
        <w:i w:val="0"/>
        <w:strike w:val="0"/>
        <w:dstrike w:val="0"/>
        <w:color w:val="000000"/>
        <w:position w:val="0"/>
        <w:sz w:val="20"/>
        <w:szCs w:val="20"/>
        <w:highlight w:val="white"/>
        <w:u w:val="none" w:color="000000"/>
        <w:vertAlign w:val="baseline"/>
      </w:rPr>
    </w:lvl>
  </w:abstractNum>
  <w:abstractNum w:abstractNumId="15" w15:restartNumberingAfterBreak="0">
    <w:nsid w:val="1F4C6002"/>
    <w:multiLevelType w:val="multilevel"/>
    <w:tmpl w:val="C98A6034"/>
    <w:lvl w:ilvl="0">
      <w:start w:val="1"/>
      <w:numFmt w:val="bullet"/>
      <w:lvlText w:val="•"/>
      <w:lvlJc w:val="left"/>
      <w:pPr>
        <w:ind w:left="3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14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1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28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36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43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0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576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16" w15:restartNumberingAfterBreak="0">
    <w:nsid w:val="20B333A4"/>
    <w:multiLevelType w:val="multilevel"/>
    <w:tmpl w:val="D5C6CCC8"/>
    <w:lvl w:ilvl="0">
      <w:start w:val="14"/>
      <w:numFmt w:val="decimal"/>
      <w:lvlText w:val="%1.0"/>
      <w:lvlJc w:val="left"/>
      <w:pPr>
        <w:ind w:left="492" w:hanging="492"/>
      </w:pPr>
      <w:rPr>
        <w:rFonts w:hint="default"/>
        <w:b/>
      </w:rPr>
    </w:lvl>
    <w:lvl w:ilvl="1">
      <w:start w:val="1"/>
      <w:numFmt w:val="bullet"/>
      <w:lvlText w:val=""/>
      <w:lvlJc w:val="left"/>
      <w:pPr>
        <w:ind w:left="1200" w:hanging="492"/>
      </w:pPr>
      <w:rPr>
        <w:rFonts w:ascii="Wingdings" w:hAnsi="Wingding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7" w15:restartNumberingAfterBreak="0">
    <w:nsid w:val="22722659"/>
    <w:multiLevelType w:val="hybridMultilevel"/>
    <w:tmpl w:val="A3708CBA"/>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3809A7"/>
    <w:multiLevelType w:val="hybridMultilevel"/>
    <w:tmpl w:val="AB0EDAF6"/>
    <w:lvl w:ilvl="0" w:tplc="0405000B">
      <w:start w:val="1"/>
      <w:numFmt w:val="bullet"/>
      <w:lvlText w:val=""/>
      <w:lvlJc w:val="left"/>
      <w:pPr>
        <w:ind w:left="720" w:hanging="360"/>
      </w:pPr>
      <w:rPr>
        <w:rFonts w:ascii="Wingdings" w:hAnsi="Wingdings" w:hint="default"/>
      </w:rPr>
    </w:lvl>
    <w:lvl w:ilvl="1" w:tplc="A354744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631197"/>
    <w:multiLevelType w:val="multilevel"/>
    <w:tmpl w:val="0BC010EA"/>
    <w:lvl w:ilvl="0">
      <w:start w:val="1"/>
      <w:numFmt w:val="bullet"/>
      <w:lvlText w:val=""/>
      <w:lvlJc w:val="left"/>
      <w:pPr>
        <w:ind w:left="787"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1">
      <w:start w:val="1"/>
      <w:numFmt w:val="bullet"/>
      <w:lvlText w:val="o"/>
      <w:lvlJc w:val="left"/>
      <w:pPr>
        <w:ind w:left="149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221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93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365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437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509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81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6535" w:hanging="360"/>
      </w:pPr>
      <w:rPr>
        <w:rFonts w:ascii="Wingdings" w:hAnsi="Wingdings" w:cs="Wingdings" w:hint="default"/>
        <w:b w:val="0"/>
        <w:i w:val="0"/>
        <w:strike w:val="0"/>
        <w:dstrike w:val="0"/>
        <w:color w:val="000000"/>
        <w:position w:val="0"/>
        <w:sz w:val="24"/>
        <w:szCs w:val="24"/>
        <w:highlight w:val="white"/>
        <w:u w:val="none" w:color="000000"/>
        <w:vertAlign w:val="baseline"/>
      </w:rPr>
    </w:lvl>
  </w:abstractNum>
  <w:abstractNum w:abstractNumId="20" w15:restartNumberingAfterBreak="0">
    <w:nsid w:val="28D05FE8"/>
    <w:multiLevelType w:val="multilevel"/>
    <w:tmpl w:val="1D187F80"/>
    <w:lvl w:ilvl="0">
      <w:start w:val="1"/>
      <w:numFmt w:val="bullet"/>
      <w:lvlText w:val=""/>
      <w:lvlJc w:val="left"/>
      <w:pPr>
        <w:ind w:left="717" w:hanging="360"/>
      </w:pPr>
      <w:rPr>
        <w:rFonts w:ascii="Wingdings" w:hAnsi="Wingdings" w:cs="Wingdings" w:hint="default"/>
        <w:b/>
        <w:i w:val="0"/>
        <w:strike w:val="0"/>
        <w:dstrike w:val="0"/>
        <w:color w:val="000000"/>
        <w:position w:val="0"/>
        <w:sz w:val="20"/>
        <w:szCs w:val="20"/>
        <w:highlight w:val="white"/>
        <w:u w:val="none" w:color="000000"/>
        <w:vertAlign w:val="baseline"/>
      </w:rPr>
    </w:lvl>
    <w:lvl w:ilvl="1">
      <w:start w:val="1"/>
      <w:numFmt w:val="bullet"/>
      <w:lvlText w:val="o"/>
      <w:lvlJc w:val="left"/>
      <w:pPr>
        <w:ind w:left="1396"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16"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36"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556"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276"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4996"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16"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36"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21" w15:restartNumberingAfterBreak="0">
    <w:nsid w:val="29DE6B80"/>
    <w:multiLevelType w:val="multilevel"/>
    <w:tmpl w:val="B194FE0A"/>
    <w:lvl w:ilvl="0">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4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8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22" w15:restartNumberingAfterBreak="0">
    <w:nsid w:val="2B744428"/>
    <w:multiLevelType w:val="multilevel"/>
    <w:tmpl w:val="D01EB91A"/>
    <w:lvl w:ilvl="0">
      <w:start w:val="1"/>
      <w:numFmt w:val="bullet"/>
      <w:lvlText w:val="-"/>
      <w:lvlJc w:val="left"/>
      <w:pPr>
        <w:ind w:left="717" w:hanging="360"/>
      </w:pPr>
      <w:rPr>
        <w:rFonts w:ascii="Arial" w:hAnsi="Arial" w:cs="Arial" w:hint="default"/>
        <w:b w:val="0"/>
        <w:i w:val="0"/>
        <w:strike w:val="0"/>
        <w:dstrike w:val="0"/>
        <w:color w:val="0033CC"/>
        <w:position w:val="0"/>
        <w:sz w:val="20"/>
        <w:szCs w:val="20"/>
        <w:highlight w:val="white"/>
        <w:u w:val="none" w:color="000000"/>
        <w:vertAlign w:val="baseline"/>
      </w:rPr>
    </w:lvl>
    <w:lvl w:ilvl="1">
      <w:start w:val="1"/>
      <w:numFmt w:val="bullet"/>
      <w:lvlText w:val="o"/>
      <w:lvlJc w:val="left"/>
      <w:pPr>
        <w:ind w:left="1440" w:hanging="360"/>
      </w:pPr>
      <w:rPr>
        <w:rFonts w:ascii="Arial" w:hAnsi="Arial" w:cs="Arial" w:hint="default"/>
        <w:b w:val="0"/>
        <w:i w:val="0"/>
        <w:strike w:val="0"/>
        <w:dstrike w:val="0"/>
        <w:color w:val="0033CC"/>
        <w:position w:val="0"/>
        <w:sz w:val="20"/>
        <w:szCs w:val="20"/>
        <w:highlight w:val="white"/>
        <w:u w:val="none" w:color="000000"/>
        <w:vertAlign w:val="baseline"/>
      </w:rPr>
    </w:lvl>
    <w:lvl w:ilvl="2">
      <w:start w:val="1"/>
      <w:numFmt w:val="bullet"/>
      <w:lvlText w:val="▪"/>
      <w:lvlJc w:val="left"/>
      <w:pPr>
        <w:ind w:left="2160" w:hanging="360"/>
      </w:pPr>
      <w:rPr>
        <w:rFonts w:ascii="Arial" w:hAnsi="Arial" w:cs="Arial" w:hint="default"/>
        <w:b w:val="0"/>
        <w:i w:val="0"/>
        <w:strike w:val="0"/>
        <w:dstrike w:val="0"/>
        <w:color w:val="0033CC"/>
        <w:position w:val="0"/>
        <w:sz w:val="20"/>
        <w:szCs w:val="20"/>
        <w:highlight w:val="white"/>
        <w:u w:val="none" w:color="000000"/>
        <w:vertAlign w:val="baseline"/>
      </w:rPr>
    </w:lvl>
    <w:lvl w:ilvl="3">
      <w:start w:val="1"/>
      <w:numFmt w:val="bullet"/>
      <w:lvlText w:val="•"/>
      <w:lvlJc w:val="left"/>
      <w:pPr>
        <w:ind w:left="2880" w:hanging="360"/>
      </w:pPr>
      <w:rPr>
        <w:rFonts w:ascii="Arial" w:hAnsi="Arial" w:cs="Arial" w:hint="default"/>
        <w:b w:val="0"/>
        <w:i w:val="0"/>
        <w:strike w:val="0"/>
        <w:dstrike w:val="0"/>
        <w:color w:val="0033CC"/>
        <w:position w:val="0"/>
        <w:sz w:val="20"/>
        <w:szCs w:val="20"/>
        <w:highlight w:val="white"/>
        <w:u w:val="none" w:color="000000"/>
        <w:vertAlign w:val="baseline"/>
      </w:rPr>
    </w:lvl>
    <w:lvl w:ilvl="4">
      <w:start w:val="1"/>
      <w:numFmt w:val="bullet"/>
      <w:lvlText w:val="o"/>
      <w:lvlJc w:val="left"/>
      <w:pPr>
        <w:ind w:left="3600" w:hanging="360"/>
      </w:pPr>
      <w:rPr>
        <w:rFonts w:ascii="Arial" w:hAnsi="Arial" w:cs="Arial" w:hint="default"/>
        <w:b w:val="0"/>
        <w:i w:val="0"/>
        <w:strike w:val="0"/>
        <w:dstrike w:val="0"/>
        <w:color w:val="0033CC"/>
        <w:position w:val="0"/>
        <w:sz w:val="20"/>
        <w:szCs w:val="20"/>
        <w:highlight w:val="white"/>
        <w:u w:val="none" w:color="000000"/>
        <w:vertAlign w:val="baseline"/>
      </w:rPr>
    </w:lvl>
    <w:lvl w:ilvl="5">
      <w:start w:val="1"/>
      <w:numFmt w:val="bullet"/>
      <w:lvlText w:val="▪"/>
      <w:lvlJc w:val="left"/>
      <w:pPr>
        <w:ind w:left="4320" w:hanging="360"/>
      </w:pPr>
      <w:rPr>
        <w:rFonts w:ascii="Arial" w:hAnsi="Arial" w:cs="Arial" w:hint="default"/>
        <w:b w:val="0"/>
        <w:i w:val="0"/>
        <w:strike w:val="0"/>
        <w:dstrike w:val="0"/>
        <w:color w:val="0033CC"/>
        <w:position w:val="0"/>
        <w:sz w:val="20"/>
        <w:szCs w:val="20"/>
        <w:highlight w:val="white"/>
        <w:u w:val="none" w:color="000000"/>
        <w:vertAlign w:val="baseline"/>
      </w:rPr>
    </w:lvl>
    <w:lvl w:ilvl="6">
      <w:start w:val="1"/>
      <w:numFmt w:val="bullet"/>
      <w:lvlText w:val="•"/>
      <w:lvlJc w:val="left"/>
      <w:pPr>
        <w:ind w:left="5040" w:hanging="360"/>
      </w:pPr>
      <w:rPr>
        <w:rFonts w:ascii="Arial" w:hAnsi="Arial" w:cs="Arial" w:hint="default"/>
        <w:b w:val="0"/>
        <w:i w:val="0"/>
        <w:strike w:val="0"/>
        <w:dstrike w:val="0"/>
        <w:color w:val="0033CC"/>
        <w:position w:val="0"/>
        <w:sz w:val="20"/>
        <w:szCs w:val="20"/>
        <w:highlight w:val="white"/>
        <w:u w:val="none" w:color="000000"/>
        <w:vertAlign w:val="baseline"/>
      </w:rPr>
    </w:lvl>
    <w:lvl w:ilvl="7">
      <w:start w:val="1"/>
      <w:numFmt w:val="bullet"/>
      <w:lvlText w:val="o"/>
      <w:lvlJc w:val="left"/>
      <w:pPr>
        <w:ind w:left="5760" w:hanging="360"/>
      </w:pPr>
      <w:rPr>
        <w:rFonts w:ascii="Arial" w:hAnsi="Arial" w:cs="Arial" w:hint="default"/>
        <w:b w:val="0"/>
        <w:i w:val="0"/>
        <w:strike w:val="0"/>
        <w:dstrike w:val="0"/>
        <w:color w:val="0033CC"/>
        <w:position w:val="0"/>
        <w:sz w:val="20"/>
        <w:szCs w:val="20"/>
        <w:highlight w:val="white"/>
        <w:u w:val="none" w:color="000000"/>
        <w:vertAlign w:val="baseline"/>
      </w:rPr>
    </w:lvl>
    <w:lvl w:ilvl="8">
      <w:start w:val="1"/>
      <w:numFmt w:val="bullet"/>
      <w:lvlText w:val="▪"/>
      <w:lvlJc w:val="left"/>
      <w:pPr>
        <w:ind w:left="6480" w:hanging="360"/>
      </w:pPr>
      <w:rPr>
        <w:rFonts w:ascii="Arial" w:hAnsi="Arial" w:cs="Arial" w:hint="default"/>
        <w:b w:val="0"/>
        <w:i w:val="0"/>
        <w:strike w:val="0"/>
        <w:dstrike w:val="0"/>
        <w:color w:val="0033CC"/>
        <w:position w:val="0"/>
        <w:sz w:val="20"/>
        <w:szCs w:val="20"/>
        <w:highlight w:val="white"/>
        <w:u w:val="none" w:color="000000"/>
        <w:vertAlign w:val="baseline"/>
      </w:rPr>
    </w:lvl>
  </w:abstractNum>
  <w:abstractNum w:abstractNumId="23" w15:restartNumberingAfterBreak="0">
    <w:nsid w:val="2BA81726"/>
    <w:multiLevelType w:val="multilevel"/>
    <w:tmpl w:val="71BCBA32"/>
    <w:lvl w:ilvl="0">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4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8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24" w15:restartNumberingAfterBreak="0">
    <w:nsid w:val="2C7365C2"/>
    <w:multiLevelType w:val="multilevel"/>
    <w:tmpl w:val="10EA37F2"/>
    <w:lvl w:ilvl="0">
      <w:start w:val="1"/>
      <w:numFmt w:val="bullet"/>
      <w:lvlText w:val=""/>
      <w:lvlJc w:val="left"/>
      <w:pPr>
        <w:ind w:left="70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50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22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94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6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8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10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82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547"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25" w15:restartNumberingAfterBreak="0">
    <w:nsid w:val="356104CB"/>
    <w:multiLevelType w:val="multilevel"/>
    <w:tmpl w:val="0C6C09FE"/>
    <w:lvl w:ilvl="0">
      <w:start w:val="1"/>
      <w:numFmt w:val="bullet"/>
      <w:lvlText w:val="-"/>
      <w:lvlJc w:val="left"/>
      <w:pPr>
        <w:ind w:left="705" w:hanging="360"/>
      </w:pPr>
      <w:rPr>
        <w:rFonts w:ascii="Arial" w:hAnsi="Arial" w:cs="Arial" w:hint="default"/>
        <w:b w:val="0"/>
        <w:i w:val="0"/>
        <w:strike w:val="0"/>
        <w:dstrike w:val="0"/>
        <w:color w:val="7030A0"/>
        <w:position w:val="0"/>
        <w:sz w:val="20"/>
        <w:szCs w:val="20"/>
        <w:highlight w:val="white"/>
        <w:u w:val="none" w:color="000000"/>
        <w:vertAlign w:val="baseline"/>
      </w:rPr>
    </w:lvl>
    <w:lvl w:ilvl="1">
      <w:start w:val="1"/>
      <w:numFmt w:val="bullet"/>
      <w:lvlText w:val="o"/>
      <w:lvlJc w:val="left"/>
      <w:pPr>
        <w:ind w:left="1440" w:hanging="360"/>
      </w:pPr>
      <w:rPr>
        <w:rFonts w:ascii="Arial" w:hAnsi="Arial" w:cs="Arial" w:hint="default"/>
        <w:b w:val="0"/>
        <w:i w:val="0"/>
        <w:strike w:val="0"/>
        <w:dstrike w:val="0"/>
        <w:color w:val="7030A0"/>
        <w:position w:val="0"/>
        <w:sz w:val="20"/>
        <w:szCs w:val="20"/>
        <w:highlight w:val="white"/>
        <w:u w:val="none" w:color="000000"/>
        <w:vertAlign w:val="baseline"/>
      </w:rPr>
    </w:lvl>
    <w:lvl w:ilvl="2">
      <w:start w:val="1"/>
      <w:numFmt w:val="bullet"/>
      <w:lvlText w:val="▪"/>
      <w:lvlJc w:val="left"/>
      <w:pPr>
        <w:ind w:left="2160" w:hanging="360"/>
      </w:pPr>
      <w:rPr>
        <w:rFonts w:ascii="Arial" w:hAnsi="Arial" w:cs="Arial" w:hint="default"/>
        <w:b w:val="0"/>
        <w:i w:val="0"/>
        <w:strike w:val="0"/>
        <w:dstrike w:val="0"/>
        <w:color w:val="7030A0"/>
        <w:position w:val="0"/>
        <w:sz w:val="20"/>
        <w:szCs w:val="20"/>
        <w:highlight w:val="white"/>
        <w:u w:val="none" w:color="000000"/>
        <w:vertAlign w:val="baseline"/>
      </w:rPr>
    </w:lvl>
    <w:lvl w:ilvl="3">
      <w:start w:val="1"/>
      <w:numFmt w:val="bullet"/>
      <w:lvlText w:val="•"/>
      <w:lvlJc w:val="left"/>
      <w:pPr>
        <w:ind w:left="2880" w:hanging="360"/>
      </w:pPr>
      <w:rPr>
        <w:rFonts w:ascii="Arial" w:hAnsi="Arial" w:cs="Arial" w:hint="default"/>
        <w:b w:val="0"/>
        <w:i w:val="0"/>
        <w:strike w:val="0"/>
        <w:dstrike w:val="0"/>
        <w:color w:val="7030A0"/>
        <w:position w:val="0"/>
        <w:sz w:val="20"/>
        <w:szCs w:val="20"/>
        <w:highlight w:val="white"/>
        <w:u w:val="none" w:color="000000"/>
        <w:vertAlign w:val="baseline"/>
      </w:rPr>
    </w:lvl>
    <w:lvl w:ilvl="4">
      <w:start w:val="1"/>
      <w:numFmt w:val="bullet"/>
      <w:lvlText w:val="o"/>
      <w:lvlJc w:val="left"/>
      <w:pPr>
        <w:ind w:left="3600" w:hanging="360"/>
      </w:pPr>
      <w:rPr>
        <w:rFonts w:ascii="Arial" w:hAnsi="Arial" w:cs="Arial" w:hint="default"/>
        <w:b w:val="0"/>
        <w:i w:val="0"/>
        <w:strike w:val="0"/>
        <w:dstrike w:val="0"/>
        <w:color w:val="7030A0"/>
        <w:position w:val="0"/>
        <w:sz w:val="20"/>
        <w:szCs w:val="20"/>
        <w:highlight w:val="white"/>
        <w:u w:val="none" w:color="000000"/>
        <w:vertAlign w:val="baseline"/>
      </w:rPr>
    </w:lvl>
    <w:lvl w:ilvl="5">
      <w:start w:val="1"/>
      <w:numFmt w:val="bullet"/>
      <w:lvlText w:val="▪"/>
      <w:lvlJc w:val="left"/>
      <w:pPr>
        <w:ind w:left="4320" w:hanging="360"/>
      </w:pPr>
      <w:rPr>
        <w:rFonts w:ascii="Arial" w:hAnsi="Arial" w:cs="Arial" w:hint="default"/>
        <w:b w:val="0"/>
        <w:i w:val="0"/>
        <w:strike w:val="0"/>
        <w:dstrike w:val="0"/>
        <w:color w:val="7030A0"/>
        <w:position w:val="0"/>
        <w:sz w:val="20"/>
        <w:szCs w:val="20"/>
        <w:highlight w:val="white"/>
        <w:u w:val="none" w:color="000000"/>
        <w:vertAlign w:val="baseline"/>
      </w:rPr>
    </w:lvl>
    <w:lvl w:ilvl="6">
      <w:start w:val="1"/>
      <w:numFmt w:val="bullet"/>
      <w:lvlText w:val="•"/>
      <w:lvlJc w:val="left"/>
      <w:pPr>
        <w:ind w:left="5040" w:hanging="360"/>
      </w:pPr>
      <w:rPr>
        <w:rFonts w:ascii="Arial" w:hAnsi="Arial" w:cs="Arial" w:hint="default"/>
        <w:b w:val="0"/>
        <w:i w:val="0"/>
        <w:strike w:val="0"/>
        <w:dstrike w:val="0"/>
        <w:color w:val="7030A0"/>
        <w:position w:val="0"/>
        <w:sz w:val="20"/>
        <w:szCs w:val="20"/>
        <w:highlight w:val="white"/>
        <w:u w:val="none" w:color="000000"/>
        <w:vertAlign w:val="baseline"/>
      </w:rPr>
    </w:lvl>
    <w:lvl w:ilvl="7">
      <w:start w:val="1"/>
      <w:numFmt w:val="bullet"/>
      <w:lvlText w:val="o"/>
      <w:lvlJc w:val="left"/>
      <w:pPr>
        <w:ind w:left="5760" w:hanging="360"/>
      </w:pPr>
      <w:rPr>
        <w:rFonts w:ascii="Arial" w:hAnsi="Arial" w:cs="Arial" w:hint="default"/>
        <w:b w:val="0"/>
        <w:i w:val="0"/>
        <w:strike w:val="0"/>
        <w:dstrike w:val="0"/>
        <w:color w:val="7030A0"/>
        <w:position w:val="0"/>
        <w:sz w:val="20"/>
        <w:szCs w:val="20"/>
        <w:highlight w:val="white"/>
        <w:u w:val="none" w:color="000000"/>
        <w:vertAlign w:val="baseline"/>
      </w:rPr>
    </w:lvl>
    <w:lvl w:ilvl="8">
      <w:start w:val="1"/>
      <w:numFmt w:val="bullet"/>
      <w:lvlText w:val="▪"/>
      <w:lvlJc w:val="left"/>
      <w:pPr>
        <w:ind w:left="6480" w:hanging="360"/>
      </w:pPr>
      <w:rPr>
        <w:rFonts w:ascii="Arial" w:hAnsi="Arial" w:cs="Arial" w:hint="default"/>
        <w:b w:val="0"/>
        <w:i w:val="0"/>
        <w:strike w:val="0"/>
        <w:dstrike w:val="0"/>
        <w:color w:val="7030A0"/>
        <w:position w:val="0"/>
        <w:sz w:val="20"/>
        <w:szCs w:val="20"/>
        <w:highlight w:val="white"/>
        <w:u w:val="none" w:color="000000"/>
        <w:vertAlign w:val="baseline"/>
      </w:rPr>
    </w:lvl>
  </w:abstractNum>
  <w:abstractNum w:abstractNumId="26" w15:restartNumberingAfterBreak="0">
    <w:nsid w:val="36257761"/>
    <w:multiLevelType w:val="multilevel"/>
    <w:tmpl w:val="41A236A0"/>
    <w:lvl w:ilvl="0">
      <w:start w:val="1"/>
      <w:numFmt w:val="bullet"/>
      <w:lvlText w:val=""/>
      <w:lvlJc w:val="left"/>
      <w:pPr>
        <w:ind w:left="107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79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51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323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95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67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39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611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83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27" w15:restartNumberingAfterBreak="0">
    <w:nsid w:val="3794656E"/>
    <w:multiLevelType w:val="multilevel"/>
    <w:tmpl w:val="08284A54"/>
    <w:lvl w:ilvl="0">
      <w:start w:val="1"/>
      <w:numFmt w:val="bullet"/>
      <w:lvlText w:val=""/>
      <w:lvlJc w:val="left"/>
      <w:pPr>
        <w:ind w:left="787"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1">
      <w:start w:val="1"/>
      <w:numFmt w:val="bullet"/>
      <w:lvlText w:val="o"/>
      <w:lvlJc w:val="left"/>
      <w:pPr>
        <w:ind w:left="1507"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2227"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947"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3667"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4387"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5107"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827"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6547" w:hanging="360"/>
      </w:pPr>
      <w:rPr>
        <w:rFonts w:ascii="Wingdings" w:hAnsi="Wingdings" w:cs="Wingdings" w:hint="default"/>
        <w:b w:val="0"/>
        <w:i w:val="0"/>
        <w:strike w:val="0"/>
        <w:dstrike w:val="0"/>
        <w:color w:val="000000"/>
        <w:position w:val="0"/>
        <w:sz w:val="24"/>
        <w:szCs w:val="24"/>
        <w:highlight w:val="white"/>
        <w:u w:val="none" w:color="000000"/>
        <w:vertAlign w:val="baseline"/>
      </w:rPr>
    </w:lvl>
  </w:abstractNum>
  <w:abstractNum w:abstractNumId="28" w15:restartNumberingAfterBreak="0">
    <w:nsid w:val="39A70607"/>
    <w:multiLevelType w:val="multilevel"/>
    <w:tmpl w:val="F64A32B2"/>
    <w:lvl w:ilvl="0">
      <w:start w:val="14"/>
      <w:numFmt w:val="decimal"/>
      <w:lvlText w:val="%1.0"/>
      <w:lvlJc w:val="left"/>
      <w:pPr>
        <w:ind w:left="492" w:hanging="492"/>
      </w:pPr>
      <w:rPr>
        <w:rFonts w:hint="default"/>
        <w:b/>
      </w:rPr>
    </w:lvl>
    <w:lvl w:ilvl="1">
      <w:start w:val="1"/>
      <w:numFmt w:val="decimalZero"/>
      <w:lvlText w:val="%1.%2"/>
      <w:lvlJc w:val="left"/>
      <w:pPr>
        <w:ind w:left="1200" w:hanging="492"/>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9" w15:restartNumberingAfterBreak="0">
    <w:nsid w:val="3A4F30FA"/>
    <w:multiLevelType w:val="hybridMultilevel"/>
    <w:tmpl w:val="322667D6"/>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B591162"/>
    <w:multiLevelType w:val="multilevel"/>
    <w:tmpl w:val="1E922684"/>
    <w:lvl w:ilvl="0">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
      <w:lvlJc w:val="left"/>
      <w:pPr>
        <w:ind w:left="1199" w:hanging="360"/>
      </w:pPr>
      <w:rPr>
        <w:rFonts w:ascii="Arial" w:hAnsi="Arial" w:cs="Arial"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34" w:hanging="360"/>
      </w:pPr>
      <w:rPr>
        <w:rFonts w:ascii="Arial" w:hAnsi="Arial" w:cs="Arial"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54" w:hanging="360"/>
      </w:pPr>
      <w:rPr>
        <w:rFonts w:ascii="Arial" w:hAnsi="Arial" w:cs="Arial"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574" w:hanging="360"/>
      </w:pPr>
      <w:rPr>
        <w:rFonts w:ascii="Arial" w:hAnsi="Arial" w:cs="Arial"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294" w:hanging="360"/>
      </w:pPr>
      <w:rPr>
        <w:rFonts w:ascii="Arial" w:hAnsi="Arial" w:cs="Arial"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14" w:hanging="360"/>
      </w:pPr>
      <w:rPr>
        <w:rFonts w:ascii="Arial" w:hAnsi="Arial" w:cs="Arial"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34" w:hanging="360"/>
      </w:pPr>
      <w:rPr>
        <w:rFonts w:ascii="Arial" w:hAnsi="Arial" w:cs="Arial"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54" w:hanging="360"/>
      </w:pPr>
      <w:rPr>
        <w:rFonts w:ascii="Arial" w:hAnsi="Arial" w:cs="Arial" w:hint="default"/>
        <w:b w:val="0"/>
        <w:i w:val="0"/>
        <w:strike w:val="0"/>
        <w:dstrike w:val="0"/>
        <w:color w:val="000000"/>
        <w:position w:val="0"/>
        <w:sz w:val="20"/>
        <w:szCs w:val="20"/>
        <w:highlight w:val="white"/>
        <w:u w:val="none" w:color="000000"/>
        <w:vertAlign w:val="baseline"/>
      </w:rPr>
    </w:lvl>
  </w:abstractNum>
  <w:abstractNum w:abstractNumId="31" w15:restartNumberingAfterBreak="0">
    <w:nsid w:val="3DEB2F8F"/>
    <w:multiLevelType w:val="multilevel"/>
    <w:tmpl w:val="6516589E"/>
    <w:lvl w:ilvl="0">
      <w:start w:val="1"/>
      <w:numFmt w:val="bullet"/>
      <w:lvlText w:val="•"/>
      <w:lvlJc w:val="left"/>
      <w:pPr>
        <w:ind w:left="125" w:hanging="360"/>
      </w:pPr>
      <w:rPr>
        <w:rFonts w:ascii="Arial" w:hAnsi="Arial" w:cs="Arial" w:hint="default"/>
        <w:b w:val="0"/>
        <w:i w:val="0"/>
        <w:strike w:val="0"/>
        <w:dstrike w:val="0"/>
        <w:color w:val="000000"/>
        <w:position w:val="0"/>
        <w:sz w:val="20"/>
        <w:szCs w:val="20"/>
        <w:highlight w:val="white"/>
        <w:u w:val="none" w:color="000000"/>
        <w:vertAlign w:val="baseline"/>
      </w:rPr>
    </w:lvl>
    <w:lvl w:ilvl="1">
      <w:start w:val="1"/>
      <w:numFmt w:val="bullet"/>
      <w:lvlText w:val="-"/>
      <w:lvlJc w:val="left"/>
      <w:pPr>
        <w:ind w:left="345" w:hanging="360"/>
      </w:pPr>
      <w:rPr>
        <w:rFonts w:ascii="Arial" w:hAnsi="Arial" w:cs="Arial"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1440" w:hanging="360"/>
      </w:pPr>
      <w:rPr>
        <w:rFonts w:ascii="Arial" w:hAnsi="Arial" w:cs="Arial"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160" w:hanging="360"/>
      </w:pPr>
      <w:rPr>
        <w:rFonts w:ascii="Arial" w:hAnsi="Arial" w:cs="Arial"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2880" w:hanging="360"/>
      </w:pPr>
      <w:rPr>
        <w:rFonts w:ascii="Arial" w:hAnsi="Arial" w:cs="Arial"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3600" w:hanging="360"/>
      </w:pPr>
      <w:rPr>
        <w:rFonts w:ascii="Arial" w:hAnsi="Arial" w:cs="Arial"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4320" w:hanging="360"/>
      </w:pPr>
      <w:rPr>
        <w:rFonts w:ascii="Arial" w:hAnsi="Arial" w:cs="Arial"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040" w:hanging="360"/>
      </w:pPr>
      <w:rPr>
        <w:rFonts w:ascii="Arial" w:hAnsi="Arial" w:cs="Arial"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5760" w:hanging="360"/>
      </w:pPr>
      <w:rPr>
        <w:rFonts w:ascii="Arial" w:hAnsi="Arial" w:cs="Arial" w:hint="default"/>
        <w:b w:val="0"/>
        <w:i w:val="0"/>
        <w:strike w:val="0"/>
        <w:dstrike w:val="0"/>
        <w:color w:val="000000"/>
        <w:position w:val="0"/>
        <w:sz w:val="20"/>
        <w:szCs w:val="20"/>
        <w:highlight w:val="white"/>
        <w:u w:val="none" w:color="000000"/>
        <w:vertAlign w:val="baseline"/>
      </w:rPr>
    </w:lvl>
  </w:abstractNum>
  <w:abstractNum w:abstractNumId="32" w15:restartNumberingAfterBreak="0">
    <w:nsid w:val="470435F3"/>
    <w:multiLevelType w:val="multilevel"/>
    <w:tmpl w:val="EA161120"/>
    <w:lvl w:ilvl="0">
      <w:start w:val="1"/>
      <w:numFmt w:val="bullet"/>
      <w:lvlText w:val=""/>
      <w:lvlJc w:val="left"/>
      <w:pPr>
        <w:ind w:left="50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22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194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66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38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10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482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54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262"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33" w15:restartNumberingAfterBreak="0">
    <w:nsid w:val="48704548"/>
    <w:multiLevelType w:val="multilevel"/>
    <w:tmpl w:val="340C0C02"/>
    <w:lvl w:ilvl="0">
      <w:start w:val="1"/>
      <w:numFmt w:val="decimal"/>
      <w:lvlText w:val="%1."/>
      <w:lvlJc w:val="left"/>
      <w:pPr>
        <w:ind w:left="787" w:hanging="360"/>
      </w:pPr>
      <w:rPr>
        <w:rFonts w:eastAsia="Arial" w:cs="Arial"/>
        <w:b w:val="0"/>
        <w:i w:val="0"/>
        <w:strike w:val="0"/>
        <w:dstrike w:val="0"/>
        <w:color w:val="000000"/>
        <w:position w:val="0"/>
        <w:sz w:val="24"/>
        <w:szCs w:val="24"/>
        <w:highlight w:val="white"/>
        <w:u w:val="none" w:color="000000"/>
        <w:vertAlign w:val="baseline"/>
      </w:rPr>
    </w:lvl>
    <w:lvl w:ilvl="1">
      <w:start w:val="1"/>
      <w:numFmt w:val="decimal"/>
      <w:lvlText w:val="%1.%2."/>
      <w:lvlJc w:val="left"/>
      <w:pPr>
        <w:ind w:left="1270" w:hanging="360"/>
      </w:pPr>
      <w:rPr>
        <w:rFonts w:eastAsia="Arial" w:cs="Arial"/>
        <w:b w:val="0"/>
        <w:i w:val="0"/>
        <w:strike w:val="0"/>
        <w:dstrike w:val="0"/>
        <w:color w:val="000000"/>
        <w:position w:val="0"/>
        <w:sz w:val="20"/>
        <w:szCs w:val="20"/>
        <w:highlight w:val="white"/>
        <w:u w:val="none" w:color="000000"/>
        <w:vertAlign w:val="baseline"/>
      </w:rPr>
    </w:lvl>
    <w:lvl w:ilvl="2">
      <w:start w:val="1"/>
      <w:numFmt w:val="lowerRoman"/>
      <w:lvlText w:val="%3"/>
      <w:lvlJc w:val="left"/>
      <w:pPr>
        <w:ind w:left="1848" w:hanging="360"/>
      </w:pPr>
      <w:rPr>
        <w:rFonts w:eastAsia="Arial" w:cs="Arial"/>
        <w:b w:val="0"/>
        <w:i w:val="0"/>
        <w:strike w:val="0"/>
        <w:dstrike w:val="0"/>
        <w:color w:val="000000"/>
        <w:position w:val="0"/>
        <w:sz w:val="20"/>
        <w:szCs w:val="20"/>
        <w:highlight w:val="white"/>
        <w:u w:val="none" w:color="000000"/>
        <w:vertAlign w:val="baseline"/>
      </w:rPr>
    </w:lvl>
    <w:lvl w:ilvl="3">
      <w:start w:val="1"/>
      <w:numFmt w:val="decimal"/>
      <w:lvlText w:val="%4"/>
      <w:lvlJc w:val="left"/>
      <w:pPr>
        <w:ind w:left="2568" w:hanging="360"/>
      </w:pPr>
      <w:rPr>
        <w:rFonts w:eastAsia="Arial" w:cs="Arial"/>
        <w:b w:val="0"/>
        <w:i w:val="0"/>
        <w:strike w:val="0"/>
        <w:dstrike w:val="0"/>
        <w:color w:val="000000"/>
        <w:position w:val="0"/>
        <w:sz w:val="20"/>
        <w:szCs w:val="20"/>
        <w:highlight w:val="white"/>
        <w:u w:val="none" w:color="000000"/>
        <w:vertAlign w:val="baseline"/>
      </w:rPr>
    </w:lvl>
    <w:lvl w:ilvl="4">
      <w:start w:val="1"/>
      <w:numFmt w:val="lowerLetter"/>
      <w:lvlText w:val="%5"/>
      <w:lvlJc w:val="left"/>
      <w:pPr>
        <w:ind w:left="3288" w:hanging="360"/>
      </w:pPr>
      <w:rPr>
        <w:rFonts w:eastAsia="Arial" w:cs="Arial"/>
        <w:b w:val="0"/>
        <w:i w:val="0"/>
        <w:strike w:val="0"/>
        <w:dstrike w:val="0"/>
        <w:color w:val="000000"/>
        <w:position w:val="0"/>
        <w:sz w:val="20"/>
        <w:szCs w:val="20"/>
        <w:highlight w:val="white"/>
        <w:u w:val="none" w:color="000000"/>
        <w:vertAlign w:val="baseline"/>
      </w:rPr>
    </w:lvl>
    <w:lvl w:ilvl="5">
      <w:start w:val="1"/>
      <w:numFmt w:val="lowerRoman"/>
      <w:lvlText w:val="%6"/>
      <w:lvlJc w:val="left"/>
      <w:pPr>
        <w:ind w:left="4008" w:hanging="360"/>
      </w:pPr>
      <w:rPr>
        <w:rFonts w:eastAsia="Arial" w:cs="Arial"/>
        <w:b w:val="0"/>
        <w:i w:val="0"/>
        <w:strike w:val="0"/>
        <w:dstrike w:val="0"/>
        <w:color w:val="000000"/>
        <w:position w:val="0"/>
        <w:sz w:val="20"/>
        <w:szCs w:val="20"/>
        <w:highlight w:val="white"/>
        <w:u w:val="none" w:color="000000"/>
        <w:vertAlign w:val="baseline"/>
      </w:rPr>
    </w:lvl>
    <w:lvl w:ilvl="6">
      <w:start w:val="1"/>
      <w:numFmt w:val="decimal"/>
      <w:lvlText w:val="%7"/>
      <w:lvlJc w:val="left"/>
      <w:pPr>
        <w:ind w:left="4728" w:hanging="360"/>
      </w:pPr>
      <w:rPr>
        <w:rFonts w:eastAsia="Arial" w:cs="Arial"/>
        <w:b w:val="0"/>
        <w:i w:val="0"/>
        <w:strike w:val="0"/>
        <w:dstrike w:val="0"/>
        <w:color w:val="000000"/>
        <w:position w:val="0"/>
        <w:sz w:val="20"/>
        <w:szCs w:val="20"/>
        <w:highlight w:val="white"/>
        <w:u w:val="none" w:color="000000"/>
        <w:vertAlign w:val="baseline"/>
      </w:rPr>
    </w:lvl>
    <w:lvl w:ilvl="7">
      <w:start w:val="1"/>
      <w:numFmt w:val="lowerLetter"/>
      <w:lvlText w:val="%8"/>
      <w:lvlJc w:val="left"/>
      <w:pPr>
        <w:ind w:left="5448" w:hanging="360"/>
      </w:pPr>
      <w:rPr>
        <w:rFonts w:eastAsia="Arial" w:cs="Arial"/>
        <w:b w:val="0"/>
        <w:i w:val="0"/>
        <w:strike w:val="0"/>
        <w:dstrike w:val="0"/>
        <w:color w:val="000000"/>
        <w:position w:val="0"/>
        <w:sz w:val="20"/>
        <w:szCs w:val="20"/>
        <w:highlight w:val="white"/>
        <w:u w:val="none" w:color="000000"/>
        <w:vertAlign w:val="baseline"/>
      </w:rPr>
    </w:lvl>
    <w:lvl w:ilvl="8">
      <w:start w:val="1"/>
      <w:numFmt w:val="lowerRoman"/>
      <w:lvlText w:val="%9"/>
      <w:lvlJc w:val="left"/>
      <w:pPr>
        <w:ind w:left="6168" w:hanging="360"/>
      </w:pPr>
      <w:rPr>
        <w:rFonts w:eastAsia="Arial" w:cs="Arial"/>
        <w:b w:val="0"/>
        <w:i w:val="0"/>
        <w:strike w:val="0"/>
        <w:dstrike w:val="0"/>
        <w:color w:val="000000"/>
        <w:position w:val="0"/>
        <w:sz w:val="20"/>
        <w:szCs w:val="20"/>
        <w:highlight w:val="white"/>
        <w:u w:val="none" w:color="000000"/>
        <w:vertAlign w:val="baseline"/>
      </w:rPr>
    </w:lvl>
  </w:abstractNum>
  <w:abstractNum w:abstractNumId="34" w15:restartNumberingAfterBreak="0">
    <w:nsid w:val="498406EE"/>
    <w:multiLevelType w:val="multilevel"/>
    <w:tmpl w:val="04DCBDC4"/>
    <w:lvl w:ilvl="0">
      <w:start w:val="1"/>
      <w:numFmt w:val="bullet"/>
      <w:lvlText w:val=""/>
      <w:lvlJc w:val="left"/>
      <w:pPr>
        <w:ind w:left="85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78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50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322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94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66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38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610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828"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35" w15:restartNumberingAfterBreak="0">
    <w:nsid w:val="4E2F1570"/>
    <w:multiLevelType w:val="multilevel"/>
    <w:tmpl w:val="2C60EB84"/>
    <w:lvl w:ilvl="0">
      <w:start w:val="1"/>
      <w:numFmt w:val="bullet"/>
      <w:lvlText w:val=""/>
      <w:lvlJc w:val="left"/>
      <w:pPr>
        <w:ind w:left="64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36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08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0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52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24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496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68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03"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36" w15:restartNumberingAfterBreak="0">
    <w:nsid w:val="4F164770"/>
    <w:multiLevelType w:val="multilevel"/>
    <w:tmpl w:val="B996456C"/>
    <w:lvl w:ilvl="0">
      <w:start w:val="1"/>
      <w:numFmt w:val="bullet"/>
      <w:lvlText w:val=""/>
      <w:lvlJc w:val="left"/>
      <w:pPr>
        <w:ind w:left="705" w:hanging="360"/>
      </w:pPr>
      <w:rPr>
        <w:rFonts w:ascii="Wingdings" w:hAnsi="Wingdings" w:cs="Wingdings" w:hint="default"/>
        <w:b w:val="0"/>
        <w:i w:val="0"/>
        <w:strike w:val="0"/>
        <w:dstrike w:val="0"/>
        <w:color w:val="7030A0"/>
        <w:position w:val="0"/>
        <w:sz w:val="20"/>
        <w:szCs w:val="20"/>
        <w:highlight w:val="white"/>
        <w:u w:val="none" w:color="000000"/>
        <w:vertAlign w:val="baseline"/>
      </w:rPr>
    </w:lvl>
    <w:lvl w:ilvl="1">
      <w:start w:val="1"/>
      <w:numFmt w:val="bullet"/>
      <w:lvlText w:val="o"/>
      <w:lvlJc w:val="left"/>
      <w:pPr>
        <w:ind w:left="1440" w:hanging="360"/>
      </w:pPr>
      <w:rPr>
        <w:rFonts w:ascii="Wingdings" w:hAnsi="Wingdings" w:cs="Wingdings" w:hint="default"/>
        <w:b w:val="0"/>
        <w:i w:val="0"/>
        <w:strike w:val="0"/>
        <w:dstrike w:val="0"/>
        <w:color w:val="7030A0"/>
        <w:position w:val="0"/>
        <w:sz w:val="20"/>
        <w:szCs w:val="20"/>
        <w:highlight w:val="white"/>
        <w:u w:val="none" w:color="000000"/>
        <w:vertAlign w:val="baseline"/>
      </w:rPr>
    </w:lvl>
    <w:lvl w:ilvl="2">
      <w:start w:val="1"/>
      <w:numFmt w:val="bullet"/>
      <w:lvlText w:val="▪"/>
      <w:lvlJc w:val="left"/>
      <w:pPr>
        <w:ind w:left="2160" w:hanging="360"/>
      </w:pPr>
      <w:rPr>
        <w:rFonts w:ascii="Wingdings" w:hAnsi="Wingdings" w:cs="Wingdings" w:hint="default"/>
        <w:b w:val="0"/>
        <w:i w:val="0"/>
        <w:strike w:val="0"/>
        <w:dstrike w:val="0"/>
        <w:color w:val="7030A0"/>
        <w:position w:val="0"/>
        <w:sz w:val="20"/>
        <w:szCs w:val="20"/>
        <w:highlight w:val="white"/>
        <w:u w:val="none" w:color="000000"/>
        <w:vertAlign w:val="baseline"/>
      </w:rPr>
    </w:lvl>
    <w:lvl w:ilvl="3">
      <w:start w:val="1"/>
      <w:numFmt w:val="bullet"/>
      <w:lvlText w:val="•"/>
      <w:lvlJc w:val="left"/>
      <w:pPr>
        <w:ind w:left="2880" w:hanging="360"/>
      </w:pPr>
      <w:rPr>
        <w:rFonts w:ascii="Wingdings" w:hAnsi="Wingdings" w:cs="Wingdings" w:hint="default"/>
        <w:b w:val="0"/>
        <w:i w:val="0"/>
        <w:strike w:val="0"/>
        <w:dstrike w:val="0"/>
        <w:color w:val="7030A0"/>
        <w:position w:val="0"/>
        <w:sz w:val="20"/>
        <w:szCs w:val="20"/>
        <w:highlight w:val="white"/>
        <w:u w:val="none" w:color="000000"/>
        <w:vertAlign w:val="baseline"/>
      </w:rPr>
    </w:lvl>
    <w:lvl w:ilvl="4">
      <w:start w:val="1"/>
      <w:numFmt w:val="bullet"/>
      <w:lvlText w:val="o"/>
      <w:lvlJc w:val="left"/>
      <w:pPr>
        <w:ind w:left="3600" w:hanging="360"/>
      </w:pPr>
      <w:rPr>
        <w:rFonts w:ascii="Wingdings" w:hAnsi="Wingdings" w:cs="Wingdings" w:hint="default"/>
        <w:b w:val="0"/>
        <w:i w:val="0"/>
        <w:strike w:val="0"/>
        <w:dstrike w:val="0"/>
        <w:color w:val="7030A0"/>
        <w:position w:val="0"/>
        <w:sz w:val="20"/>
        <w:szCs w:val="20"/>
        <w:highlight w:val="white"/>
        <w:u w:val="none" w:color="000000"/>
        <w:vertAlign w:val="baseline"/>
      </w:rPr>
    </w:lvl>
    <w:lvl w:ilvl="5">
      <w:start w:val="1"/>
      <w:numFmt w:val="bullet"/>
      <w:lvlText w:val="▪"/>
      <w:lvlJc w:val="left"/>
      <w:pPr>
        <w:ind w:left="4320" w:hanging="360"/>
      </w:pPr>
      <w:rPr>
        <w:rFonts w:ascii="Wingdings" w:hAnsi="Wingdings" w:cs="Wingdings" w:hint="default"/>
        <w:b w:val="0"/>
        <w:i w:val="0"/>
        <w:strike w:val="0"/>
        <w:dstrike w:val="0"/>
        <w:color w:val="7030A0"/>
        <w:position w:val="0"/>
        <w:sz w:val="20"/>
        <w:szCs w:val="20"/>
        <w:highlight w:val="white"/>
        <w:u w:val="none" w:color="000000"/>
        <w:vertAlign w:val="baseline"/>
      </w:rPr>
    </w:lvl>
    <w:lvl w:ilvl="6">
      <w:start w:val="1"/>
      <w:numFmt w:val="bullet"/>
      <w:lvlText w:val="•"/>
      <w:lvlJc w:val="left"/>
      <w:pPr>
        <w:ind w:left="5040" w:hanging="360"/>
      </w:pPr>
      <w:rPr>
        <w:rFonts w:ascii="Wingdings" w:hAnsi="Wingdings" w:cs="Wingdings" w:hint="default"/>
        <w:b w:val="0"/>
        <w:i w:val="0"/>
        <w:strike w:val="0"/>
        <w:dstrike w:val="0"/>
        <w:color w:val="7030A0"/>
        <w:position w:val="0"/>
        <w:sz w:val="20"/>
        <w:szCs w:val="20"/>
        <w:highlight w:val="white"/>
        <w:u w:val="none" w:color="000000"/>
        <w:vertAlign w:val="baseline"/>
      </w:rPr>
    </w:lvl>
    <w:lvl w:ilvl="7">
      <w:start w:val="1"/>
      <w:numFmt w:val="bullet"/>
      <w:lvlText w:val="o"/>
      <w:lvlJc w:val="left"/>
      <w:pPr>
        <w:ind w:left="5760" w:hanging="360"/>
      </w:pPr>
      <w:rPr>
        <w:rFonts w:ascii="Wingdings" w:hAnsi="Wingdings" w:cs="Wingdings" w:hint="default"/>
        <w:b w:val="0"/>
        <w:i w:val="0"/>
        <w:strike w:val="0"/>
        <w:dstrike w:val="0"/>
        <w:color w:val="7030A0"/>
        <w:position w:val="0"/>
        <w:sz w:val="20"/>
        <w:szCs w:val="20"/>
        <w:highlight w:val="white"/>
        <w:u w:val="none" w:color="000000"/>
        <w:vertAlign w:val="baseline"/>
      </w:rPr>
    </w:lvl>
    <w:lvl w:ilvl="8">
      <w:start w:val="1"/>
      <w:numFmt w:val="bullet"/>
      <w:lvlText w:val="▪"/>
      <w:lvlJc w:val="left"/>
      <w:pPr>
        <w:ind w:left="6480" w:hanging="360"/>
      </w:pPr>
      <w:rPr>
        <w:rFonts w:ascii="Wingdings" w:hAnsi="Wingdings" w:cs="Wingdings" w:hint="default"/>
        <w:b w:val="0"/>
        <w:i w:val="0"/>
        <w:strike w:val="0"/>
        <w:dstrike w:val="0"/>
        <w:color w:val="7030A0"/>
        <w:position w:val="0"/>
        <w:sz w:val="20"/>
        <w:szCs w:val="20"/>
        <w:highlight w:val="white"/>
        <w:u w:val="none" w:color="000000"/>
        <w:vertAlign w:val="baseline"/>
      </w:rPr>
    </w:lvl>
  </w:abstractNum>
  <w:abstractNum w:abstractNumId="37" w15:restartNumberingAfterBreak="0">
    <w:nsid w:val="55A615FE"/>
    <w:multiLevelType w:val="multilevel"/>
    <w:tmpl w:val="AFD4DD2A"/>
    <w:lvl w:ilvl="0">
      <w:start w:val="1"/>
      <w:numFmt w:val="bullet"/>
      <w:lvlText w:val=""/>
      <w:lvlJc w:val="left"/>
      <w:pPr>
        <w:ind w:left="641"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1">
      <w:start w:val="1"/>
      <w:numFmt w:val="bullet"/>
      <w:lvlText w:val="o"/>
      <w:lvlJc w:val="left"/>
      <w:pPr>
        <w:ind w:left="139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211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83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355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427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99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715"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6435" w:hanging="360"/>
      </w:pPr>
      <w:rPr>
        <w:rFonts w:ascii="Wingdings" w:hAnsi="Wingdings" w:cs="Wingdings" w:hint="default"/>
        <w:b w:val="0"/>
        <w:i w:val="0"/>
        <w:strike w:val="0"/>
        <w:dstrike w:val="0"/>
        <w:color w:val="000000"/>
        <w:position w:val="0"/>
        <w:sz w:val="24"/>
        <w:szCs w:val="24"/>
        <w:highlight w:val="white"/>
        <w:u w:val="none" w:color="000000"/>
        <w:vertAlign w:val="baseline"/>
      </w:rPr>
    </w:lvl>
  </w:abstractNum>
  <w:abstractNum w:abstractNumId="38" w15:restartNumberingAfterBreak="0">
    <w:nsid w:val="56BF197C"/>
    <w:multiLevelType w:val="multilevel"/>
    <w:tmpl w:val="AACA8712"/>
    <w:lvl w:ilvl="0">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4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8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39" w15:restartNumberingAfterBreak="0">
    <w:nsid w:val="5A8E522E"/>
    <w:multiLevelType w:val="multilevel"/>
    <w:tmpl w:val="07FCB954"/>
    <w:lvl w:ilvl="0">
      <w:start w:val="4"/>
      <w:numFmt w:val="decimal"/>
      <w:lvlText w:val="%1"/>
      <w:lvlJc w:val="left"/>
      <w:pPr>
        <w:ind w:left="360" w:hanging="360"/>
      </w:pPr>
      <w:rPr>
        <w:rFonts w:eastAsia="Arial" w:cs="Arial"/>
        <w:b w:val="0"/>
        <w:i w:val="0"/>
        <w:strike w:val="0"/>
        <w:dstrike w:val="0"/>
        <w:color w:val="000000"/>
        <w:position w:val="0"/>
        <w:sz w:val="20"/>
        <w:szCs w:val="20"/>
        <w:highlight w:val="white"/>
        <w:u w:val="none" w:color="000000"/>
        <w:vertAlign w:val="baseline"/>
      </w:rPr>
    </w:lvl>
    <w:lvl w:ilvl="1">
      <w:start w:val="4"/>
      <w:numFmt w:val="decimal"/>
      <w:lvlText w:val="%1.%2."/>
      <w:lvlJc w:val="left"/>
      <w:pPr>
        <w:ind w:left="1109" w:hanging="360"/>
      </w:pPr>
      <w:rPr>
        <w:rFonts w:eastAsia="Arial" w:cs="Arial"/>
        <w:b w:val="0"/>
        <w:i w:val="0"/>
        <w:strike w:val="0"/>
        <w:dstrike w:val="0"/>
        <w:color w:val="000000"/>
        <w:position w:val="0"/>
        <w:sz w:val="20"/>
        <w:szCs w:val="20"/>
        <w:highlight w:val="white"/>
        <w:u w:val="none" w:color="000000"/>
        <w:vertAlign w:val="baseline"/>
      </w:rPr>
    </w:lvl>
    <w:lvl w:ilvl="2">
      <w:start w:val="1"/>
      <w:numFmt w:val="lowerRoman"/>
      <w:lvlText w:val="%3"/>
      <w:lvlJc w:val="left"/>
      <w:pPr>
        <w:ind w:left="1800" w:hanging="360"/>
      </w:pPr>
      <w:rPr>
        <w:rFonts w:eastAsia="Arial" w:cs="Arial"/>
        <w:b w:val="0"/>
        <w:i w:val="0"/>
        <w:strike w:val="0"/>
        <w:dstrike w:val="0"/>
        <w:color w:val="000000"/>
        <w:position w:val="0"/>
        <w:sz w:val="20"/>
        <w:szCs w:val="20"/>
        <w:highlight w:val="white"/>
        <w:u w:val="none" w:color="000000"/>
        <w:vertAlign w:val="baseline"/>
      </w:rPr>
    </w:lvl>
    <w:lvl w:ilvl="3">
      <w:start w:val="1"/>
      <w:numFmt w:val="decimal"/>
      <w:lvlText w:val="%4"/>
      <w:lvlJc w:val="left"/>
      <w:pPr>
        <w:ind w:left="2520" w:hanging="360"/>
      </w:pPr>
      <w:rPr>
        <w:rFonts w:eastAsia="Arial" w:cs="Arial"/>
        <w:b w:val="0"/>
        <w:i w:val="0"/>
        <w:strike w:val="0"/>
        <w:dstrike w:val="0"/>
        <w:color w:val="000000"/>
        <w:position w:val="0"/>
        <w:sz w:val="20"/>
        <w:szCs w:val="20"/>
        <w:highlight w:val="white"/>
        <w:u w:val="none" w:color="000000"/>
        <w:vertAlign w:val="baseline"/>
      </w:rPr>
    </w:lvl>
    <w:lvl w:ilvl="4">
      <w:start w:val="1"/>
      <w:numFmt w:val="lowerLetter"/>
      <w:lvlText w:val="%5"/>
      <w:lvlJc w:val="left"/>
      <w:pPr>
        <w:ind w:left="3240" w:hanging="360"/>
      </w:pPr>
      <w:rPr>
        <w:rFonts w:eastAsia="Arial" w:cs="Arial"/>
        <w:b w:val="0"/>
        <w:i w:val="0"/>
        <w:strike w:val="0"/>
        <w:dstrike w:val="0"/>
        <w:color w:val="000000"/>
        <w:position w:val="0"/>
        <w:sz w:val="20"/>
        <w:szCs w:val="20"/>
        <w:highlight w:val="white"/>
        <w:u w:val="none" w:color="000000"/>
        <w:vertAlign w:val="baseline"/>
      </w:rPr>
    </w:lvl>
    <w:lvl w:ilvl="5">
      <w:start w:val="1"/>
      <w:numFmt w:val="lowerRoman"/>
      <w:lvlText w:val="%6"/>
      <w:lvlJc w:val="left"/>
      <w:pPr>
        <w:ind w:left="3960" w:hanging="360"/>
      </w:pPr>
      <w:rPr>
        <w:rFonts w:eastAsia="Arial" w:cs="Arial"/>
        <w:b w:val="0"/>
        <w:i w:val="0"/>
        <w:strike w:val="0"/>
        <w:dstrike w:val="0"/>
        <w:color w:val="000000"/>
        <w:position w:val="0"/>
        <w:sz w:val="20"/>
        <w:szCs w:val="20"/>
        <w:highlight w:val="white"/>
        <w:u w:val="none" w:color="000000"/>
        <w:vertAlign w:val="baseline"/>
      </w:rPr>
    </w:lvl>
    <w:lvl w:ilvl="6">
      <w:start w:val="1"/>
      <w:numFmt w:val="decimal"/>
      <w:lvlText w:val="%7"/>
      <w:lvlJc w:val="left"/>
      <w:pPr>
        <w:ind w:left="4680" w:hanging="360"/>
      </w:pPr>
      <w:rPr>
        <w:rFonts w:eastAsia="Arial" w:cs="Arial"/>
        <w:b w:val="0"/>
        <w:i w:val="0"/>
        <w:strike w:val="0"/>
        <w:dstrike w:val="0"/>
        <w:color w:val="000000"/>
        <w:position w:val="0"/>
        <w:sz w:val="20"/>
        <w:szCs w:val="20"/>
        <w:highlight w:val="white"/>
        <w:u w:val="none" w:color="000000"/>
        <w:vertAlign w:val="baseline"/>
      </w:rPr>
    </w:lvl>
    <w:lvl w:ilvl="7">
      <w:start w:val="1"/>
      <w:numFmt w:val="lowerLetter"/>
      <w:lvlText w:val="%8"/>
      <w:lvlJc w:val="left"/>
      <w:pPr>
        <w:ind w:left="5400" w:hanging="360"/>
      </w:pPr>
      <w:rPr>
        <w:rFonts w:eastAsia="Arial" w:cs="Arial"/>
        <w:b w:val="0"/>
        <w:i w:val="0"/>
        <w:strike w:val="0"/>
        <w:dstrike w:val="0"/>
        <w:color w:val="000000"/>
        <w:position w:val="0"/>
        <w:sz w:val="20"/>
        <w:szCs w:val="20"/>
        <w:highlight w:val="white"/>
        <w:u w:val="none" w:color="000000"/>
        <w:vertAlign w:val="baseline"/>
      </w:rPr>
    </w:lvl>
    <w:lvl w:ilvl="8">
      <w:start w:val="1"/>
      <w:numFmt w:val="lowerRoman"/>
      <w:lvlText w:val="%9"/>
      <w:lvlJc w:val="left"/>
      <w:pPr>
        <w:ind w:left="6120" w:hanging="360"/>
      </w:pPr>
      <w:rPr>
        <w:rFonts w:eastAsia="Arial" w:cs="Arial"/>
        <w:b w:val="0"/>
        <w:i w:val="0"/>
        <w:strike w:val="0"/>
        <w:dstrike w:val="0"/>
        <w:color w:val="000000"/>
        <w:position w:val="0"/>
        <w:sz w:val="20"/>
        <w:szCs w:val="20"/>
        <w:highlight w:val="white"/>
        <w:u w:val="none" w:color="000000"/>
        <w:vertAlign w:val="baseline"/>
      </w:rPr>
    </w:lvl>
  </w:abstractNum>
  <w:abstractNum w:abstractNumId="40" w15:restartNumberingAfterBreak="0">
    <w:nsid w:val="5EEC5C84"/>
    <w:multiLevelType w:val="multilevel"/>
    <w:tmpl w:val="EEB2B080"/>
    <w:lvl w:ilvl="0">
      <w:start w:val="1"/>
      <w:numFmt w:val="bullet"/>
      <w:lvlText w:val=""/>
      <w:lvlJc w:val="left"/>
      <w:pPr>
        <w:ind w:left="106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76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48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320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92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64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36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608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803"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41" w15:restartNumberingAfterBreak="0">
    <w:nsid w:val="5EED7211"/>
    <w:multiLevelType w:val="multilevel"/>
    <w:tmpl w:val="A850B850"/>
    <w:lvl w:ilvl="0">
      <w:start w:val="1"/>
      <w:numFmt w:val="bullet"/>
      <w:lvlText w:val="-"/>
      <w:lvlJc w:val="left"/>
      <w:pPr>
        <w:ind w:left="705" w:hanging="360"/>
      </w:pPr>
      <w:rPr>
        <w:rFonts w:ascii="Arial" w:hAnsi="Arial" w:cs="Arial"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440" w:hanging="360"/>
      </w:pPr>
      <w:rPr>
        <w:rFonts w:ascii="Arial" w:hAnsi="Arial" w:cs="Arial"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60" w:hanging="360"/>
      </w:pPr>
      <w:rPr>
        <w:rFonts w:ascii="Arial" w:hAnsi="Arial" w:cs="Arial"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80" w:hanging="360"/>
      </w:pPr>
      <w:rPr>
        <w:rFonts w:ascii="Arial" w:hAnsi="Arial" w:cs="Arial"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00" w:hanging="360"/>
      </w:pPr>
      <w:rPr>
        <w:rFonts w:ascii="Arial" w:hAnsi="Arial" w:cs="Arial"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20" w:hanging="360"/>
      </w:pPr>
      <w:rPr>
        <w:rFonts w:ascii="Arial" w:hAnsi="Arial" w:cs="Arial"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40" w:hanging="360"/>
      </w:pPr>
      <w:rPr>
        <w:rFonts w:ascii="Arial" w:hAnsi="Arial" w:cs="Arial"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60" w:hanging="360"/>
      </w:pPr>
      <w:rPr>
        <w:rFonts w:ascii="Arial" w:hAnsi="Arial" w:cs="Arial"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80" w:hanging="360"/>
      </w:pPr>
      <w:rPr>
        <w:rFonts w:ascii="Arial" w:hAnsi="Arial" w:cs="Arial" w:hint="default"/>
        <w:b w:val="0"/>
        <w:i w:val="0"/>
        <w:strike w:val="0"/>
        <w:dstrike w:val="0"/>
        <w:color w:val="000000"/>
        <w:position w:val="0"/>
        <w:sz w:val="20"/>
        <w:szCs w:val="20"/>
        <w:highlight w:val="white"/>
        <w:u w:val="none" w:color="000000"/>
        <w:vertAlign w:val="baseline"/>
      </w:rPr>
    </w:lvl>
  </w:abstractNum>
  <w:abstractNum w:abstractNumId="42" w15:restartNumberingAfterBreak="0">
    <w:nsid w:val="5F202969"/>
    <w:multiLevelType w:val="multilevel"/>
    <w:tmpl w:val="A99E9858"/>
    <w:lvl w:ilvl="0">
      <w:start w:val="1"/>
      <w:numFmt w:val="bullet"/>
      <w:lvlText w:val="•"/>
      <w:lvlJc w:val="left"/>
      <w:pPr>
        <w:ind w:left="3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14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1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28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36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43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0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576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43" w15:restartNumberingAfterBreak="0">
    <w:nsid w:val="60D213C5"/>
    <w:multiLevelType w:val="multilevel"/>
    <w:tmpl w:val="5AEC7B50"/>
    <w:lvl w:ilvl="0">
      <w:start w:val="1"/>
      <w:numFmt w:val="bullet"/>
      <w:lvlText w:val=""/>
      <w:lvlJc w:val="left"/>
      <w:pPr>
        <w:ind w:left="71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
      <w:lvlJc w:val="left"/>
      <w:pPr>
        <w:ind w:left="3893" w:hanging="360"/>
      </w:pPr>
      <w:rPr>
        <w:rFonts w:ascii="Arial" w:hAnsi="Arial" w:cs="Arial"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4613" w:hanging="360"/>
      </w:pPr>
      <w:rPr>
        <w:rFonts w:ascii="Segoe UI Symbol" w:hAnsi="Segoe UI Symbol" w:cs="Segoe UI Symbol"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5333" w:hanging="360"/>
      </w:pPr>
      <w:rPr>
        <w:rFonts w:ascii="Arial" w:hAnsi="Arial" w:cs="Arial"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6053" w:hanging="360"/>
      </w:pPr>
      <w:rPr>
        <w:rFonts w:ascii="Segoe UI Symbol" w:hAnsi="Segoe UI Symbol" w:cs="Segoe UI Symbol"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6773" w:hanging="360"/>
      </w:pPr>
      <w:rPr>
        <w:rFonts w:ascii="Segoe UI Symbol" w:hAnsi="Segoe UI Symbol" w:cs="Segoe UI Symbol"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7493" w:hanging="360"/>
      </w:pPr>
      <w:rPr>
        <w:rFonts w:ascii="Arial" w:hAnsi="Arial" w:cs="Arial"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8213" w:hanging="360"/>
      </w:pPr>
      <w:rPr>
        <w:rFonts w:ascii="Segoe UI Symbol" w:hAnsi="Segoe UI Symbol" w:cs="Segoe UI Symbol"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8933" w:hanging="360"/>
      </w:pPr>
      <w:rPr>
        <w:rFonts w:ascii="Segoe UI Symbol" w:hAnsi="Segoe UI Symbol" w:cs="Segoe UI Symbol" w:hint="default"/>
        <w:b w:val="0"/>
        <w:i w:val="0"/>
        <w:strike w:val="0"/>
        <w:dstrike w:val="0"/>
        <w:color w:val="000000"/>
        <w:position w:val="0"/>
        <w:sz w:val="20"/>
        <w:szCs w:val="20"/>
        <w:highlight w:val="white"/>
        <w:u w:val="none" w:color="000000"/>
        <w:vertAlign w:val="baseline"/>
      </w:rPr>
    </w:lvl>
  </w:abstractNum>
  <w:abstractNum w:abstractNumId="44" w15:restartNumberingAfterBreak="0">
    <w:nsid w:val="6153769E"/>
    <w:multiLevelType w:val="multilevel"/>
    <w:tmpl w:val="CBD2E89C"/>
    <w:lvl w:ilvl="0">
      <w:start w:val="1"/>
      <w:numFmt w:val="bullet"/>
      <w:lvlText w:val=""/>
      <w:lvlJc w:val="left"/>
      <w:pPr>
        <w:ind w:left="1214"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78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50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322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94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66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38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610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828"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45" w15:restartNumberingAfterBreak="0">
    <w:nsid w:val="626A4124"/>
    <w:multiLevelType w:val="multilevel"/>
    <w:tmpl w:val="71CAB042"/>
    <w:lvl w:ilvl="0">
      <w:start w:val="1"/>
      <w:numFmt w:val="bullet"/>
      <w:lvlText w:val=""/>
      <w:lvlJc w:val="left"/>
      <w:pPr>
        <w:ind w:left="78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46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8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90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2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4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6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88"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508"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46" w15:restartNumberingAfterBreak="0">
    <w:nsid w:val="64DE6841"/>
    <w:multiLevelType w:val="multilevel"/>
    <w:tmpl w:val="C658BA10"/>
    <w:lvl w:ilvl="0">
      <w:start w:val="1"/>
      <w:numFmt w:val="bullet"/>
      <w:lvlText w:val=""/>
      <w:lvlJc w:val="left"/>
      <w:pPr>
        <w:ind w:left="113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60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32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304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76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48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20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92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647"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47" w15:restartNumberingAfterBreak="0">
    <w:nsid w:val="654252F4"/>
    <w:multiLevelType w:val="multilevel"/>
    <w:tmpl w:val="5068392E"/>
    <w:lvl w:ilvl="0">
      <w:start w:val="1"/>
      <w:numFmt w:val="bullet"/>
      <w:lvlText w:val=""/>
      <w:lvlJc w:val="left"/>
      <w:pPr>
        <w:ind w:left="705"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1">
      <w:start w:val="1"/>
      <w:numFmt w:val="bullet"/>
      <w:lvlText w:val="o"/>
      <w:lvlJc w:val="left"/>
      <w:pPr>
        <w:ind w:left="144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2">
      <w:start w:val="1"/>
      <w:numFmt w:val="bullet"/>
      <w:lvlText w:val="▪"/>
      <w:lvlJc w:val="left"/>
      <w:pPr>
        <w:ind w:left="216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3">
      <w:start w:val="1"/>
      <w:numFmt w:val="bullet"/>
      <w:lvlText w:val="•"/>
      <w:lvlJc w:val="left"/>
      <w:pPr>
        <w:ind w:left="288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4">
      <w:start w:val="1"/>
      <w:numFmt w:val="bullet"/>
      <w:lvlText w:val="o"/>
      <w:lvlJc w:val="left"/>
      <w:pPr>
        <w:ind w:left="360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5">
      <w:start w:val="1"/>
      <w:numFmt w:val="bullet"/>
      <w:lvlText w:val="▪"/>
      <w:lvlJc w:val="left"/>
      <w:pPr>
        <w:ind w:left="432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6">
      <w:start w:val="1"/>
      <w:numFmt w:val="bullet"/>
      <w:lvlText w:val="•"/>
      <w:lvlJc w:val="left"/>
      <w:pPr>
        <w:ind w:left="504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7">
      <w:start w:val="1"/>
      <w:numFmt w:val="bullet"/>
      <w:lvlText w:val="o"/>
      <w:lvlJc w:val="left"/>
      <w:pPr>
        <w:ind w:left="576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8">
      <w:start w:val="1"/>
      <w:numFmt w:val="bullet"/>
      <w:lvlText w:val="▪"/>
      <w:lvlJc w:val="left"/>
      <w:pPr>
        <w:ind w:left="6480" w:hanging="360"/>
      </w:pPr>
      <w:rPr>
        <w:rFonts w:ascii="Wingdings" w:hAnsi="Wingdings" w:cs="Wingdings" w:hint="default"/>
        <w:b w:val="0"/>
        <w:i w:val="0"/>
        <w:strike w:val="0"/>
        <w:dstrike w:val="0"/>
        <w:color w:val="0033CC"/>
        <w:position w:val="0"/>
        <w:sz w:val="20"/>
        <w:szCs w:val="20"/>
        <w:highlight w:val="white"/>
        <w:u w:val="none" w:color="000000"/>
        <w:vertAlign w:val="baseline"/>
      </w:rPr>
    </w:lvl>
  </w:abstractNum>
  <w:abstractNum w:abstractNumId="48" w15:restartNumberingAfterBreak="0">
    <w:nsid w:val="6AC84E33"/>
    <w:multiLevelType w:val="multilevel"/>
    <w:tmpl w:val="84BED352"/>
    <w:lvl w:ilvl="0">
      <w:start w:val="1"/>
      <w:numFmt w:val="lowerLetter"/>
      <w:lvlText w:val="%1)"/>
      <w:lvlJc w:val="left"/>
      <w:pPr>
        <w:ind w:left="717" w:hanging="360"/>
      </w:pPr>
      <w:rPr>
        <w:rFonts w:eastAsia="Arial" w:cs="Arial"/>
        <w:b w:val="0"/>
        <w:i w:val="0"/>
        <w:strike w:val="0"/>
        <w:dstrike w:val="0"/>
        <w:color w:val="000000"/>
        <w:position w:val="0"/>
        <w:sz w:val="20"/>
        <w:szCs w:val="20"/>
        <w:highlight w:val="white"/>
        <w:u w:val="none" w:color="000000"/>
        <w:vertAlign w:val="baseline"/>
      </w:rPr>
    </w:lvl>
    <w:lvl w:ilvl="1">
      <w:start w:val="1"/>
      <w:numFmt w:val="lowerLetter"/>
      <w:lvlText w:val="%2"/>
      <w:lvlJc w:val="left"/>
      <w:pPr>
        <w:ind w:left="1440" w:hanging="360"/>
      </w:pPr>
      <w:rPr>
        <w:rFonts w:eastAsia="Arial" w:cs="Arial"/>
        <w:b w:val="0"/>
        <w:i w:val="0"/>
        <w:strike w:val="0"/>
        <w:dstrike w:val="0"/>
        <w:color w:val="000000"/>
        <w:position w:val="0"/>
        <w:sz w:val="20"/>
        <w:szCs w:val="20"/>
        <w:highlight w:val="white"/>
        <w:u w:val="none" w:color="000000"/>
        <w:vertAlign w:val="baseline"/>
      </w:rPr>
    </w:lvl>
    <w:lvl w:ilvl="2">
      <w:start w:val="1"/>
      <w:numFmt w:val="lowerRoman"/>
      <w:lvlText w:val="%3"/>
      <w:lvlJc w:val="left"/>
      <w:pPr>
        <w:ind w:left="2160" w:hanging="360"/>
      </w:pPr>
      <w:rPr>
        <w:rFonts w:eastAsia="Arial" w:cs="Arial"/>
        <w:b w:val="0"/>
        <w:i w:val="0"/>
        <w:strike w:val="0"/>
        <w:dstrike w:val="0"/>
        <w:color w:val="000000"/>
        <w:position w:val="0"/>
        <w:sz w:val="20"/>
        <w:szCs w:val="20"/>
        <w:highlight w:val="white"/>
        <w:u w:val="none" w:color="000000"/>
        <w:vertAlign w:val="baseline"/>
      </w:rPr>
    </w:lvl>
    <w:lvl w:ilvl="3">
      <w:start w:val="1"/>
      <w:numFmt w:val="decimal"/>
      <w:lvlText w:val="%4"/>
      <w:lvlJc w:val="left"/>
      <w:pPr>
        <w:ind w:left="2880" w:hanging="360"/>
      </w:pPr>
      <w:rPr>
        <w:rFonts w:eastAsia="Arial" w:cs="Arial"/>
        <w:b w:val="0"/>
        <w:i w:val="0"/>
        <w:strike w:val="0"/>
        <w:dstrike w:val="0"/>
        <w:color w:val="000000"/>
        <w:position w:val="0"/>
        <w:sz w:val="20"/>
        <w:szCs w:val="20"/>
        <w:highlight w:val="white"/>
        <w:u w:val="none" w:color="000000"/>
        <w:vertAlign w:val="baseline"/>
      </w:rPr>
    </w:lvl>
    <w:lvl w:ilvl="4">
      <w:start w:val="1"/>
      <w:numFmt w:val="lowerLetter"/>
      <w:lvlText w:val="%5"/>
      <w:lvlJc w:val="left"/>
      <w:pPr>
        <w:ind w:left="3600" w:hanging="360"/>
      </w:pPr>
      <w:rPr>
        <w:rFonts w:eastAsia="Arial" w:cs="Arial"/>
        <w:b w:val="0"/>
        <w:i w:val="0"/>
        <w:strike w:val="0"/>
        <w:dstrike w:val="0"/>
        <w:color w:val="000000"/>
        <w:position w:val="0"/>
        <w:sz w:val="20"/>
        <w:szCs w:val="20"/>
        <w:highlight w:val="white"/>
        <w:u w:val="none" w:color="000000"/>
        <w:vertAlign w:val="baseline"/>
      </w:rPr>
    </w:lvl>
    <w:lvl w:ilvl="5">
      <w:start w:val="1"/>
      <w:numFmt w:val="lowerRoman"/>
      <w:lvlText w:val="%6"/>
      <w:lvlJc w:val="left"/>
      <w:pPr>
        <w:ind w:left="4320" w:hanging="360"/>
      </w:pPr>
      <w:rPr>
        <w:rFonts w:eastAsia="Arial" w:cs="Arial"/>
        <w:b w:val="0"/>
        <w:i w:val="0"/>
        <w:strike w:val="0"/>
        <w:dstrike w:val="0"/>
        <w:color w:val="000000"/>
        <w:position w:val="0"/>
        <w:sz w:val="20"/>
        <w:szCs w:val="20"/>
        <w:highlight w:val="white"/>
        <w:u w:val="none" w:color="000000"/>
        <w:vertAlign w:val="baseline"/>
      </w:rPr>
    </w:lvl>
    <w:lvl w:ilvl="6">
      <w:start w:val="1"/>
      <w:numFmt w:val="decimal"/>
      <w:lvlText w:val="%7"/>
      <w:lvlJc w:val="left"/>
      <w:pPr>
        <w:ind w:left="5040" w:hanging="360"/>
      </w:pPr>
      <w:rPr>
        <w:rFonts w:eastAsia="Arial" w:cs="Arial"/>
        <w:b w:val="0"/>
        <w:i w:val="0"/>
        <w:strike w:val="0"/>
        <w:dstrike w:val="0"/>
        <w:color w:val="000000"/>
        <w:position w:val="0"/>
        <w:sz w:val="20"/>
        <w:szCs w:val="20"/>
        <w:highlight w:val="white"/>
        <w:u w:val="none" w:color="000000"/>
        <w:vertAlign w:val="baseline"/>
      </w:rPr>
    </w:lvl>
    <w:lvl w:ilvl="7">
      <w:start w:val="1"/>
      <w:numFmt w:val="lowerLetter"/>
      <w:lvlText w:val="%8"/>
      <w:lvlJc w:val="left"/>
      <w:pPr>
        <w:ind w:left="5760" w:hanging="360"/>
      </w:pPr>
      <w:rPr>
        <w:rFonts w:eastAsia="Arial" w:cs="Arial"/>
        <w:b w:val="0"/>
        <w:i w:val="0"/>
        <w:strike w:val="0"/>
        <w:dstrike w:val="0"/>
        <w:color w:val="000000"/>
        <w:position w:val="0"/>
        <w:sz w:val="20"/>
        <w:szCs w:val="20"/>
        <w:highlight w:val="white"/>
        <w:u w:val="none" w:color="000000"/>
        <w:vertAlign w:val="baseline"/>
      </w:rPr>
    </w:lvl>
    <w:lvl w:ilvl="8">
      <w:start w:val="1"/>
      <w:numFmt w:val="lowerRoman"/>
      <w:lvlText w:val="%9"/>
      <w:lvlJc w:val="left"/>
      <w:pPr>
        <w:ind w:left="6480" w:hanging="360"/>
      </w:pPr>
      <w:rPr>
        <w:rFonts w:eastAsia="Arial" w:cs="Arial"/>
        <w:b w:val="0"/>
        <w:i w:val="0"/>
        <w:strike w:val="0"/>
        <w:dstrike w:val="0"/>
        <w:color w:val="000000"/>
        <w:position w:val="0"/>
        <w:sz w:val="20"/>
        <w:szCs w:val="20"/>
        <w:highlight w:val="white"/>
        <w:u w:val="none" w:color="000000"/>
        <w:vertAlign w:val="baseline"/>
      </w:rPr>
    </w:lvl>
  </w:abstractNum>
  <w:abstractNum w:abstractNumId="49" w15:restartNumberingAfterBreak="0">
    <w:nsid w:val="6C816A18"/>
    <w:multiLevelType w:val="multilevel"/>
    <w:tmpl w:val="CDCA3850"/>
    <w:lvl w:ilvl="0">
      <w:start w:val="1"/>
      <w:numFmt w:val="bullet"/>
      <w:lvlText w:val=""/>
      <w:lvlJc w:val="left"/>
      <w:pPr>
        <w:ind w:left="78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50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22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94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6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8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10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82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547"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50" w15:restartNumberingAfterBreak="0">
    <w:nsid w:val="6FF15163"/>
    <w:multiLevelType w:val="multilevel"/>
    <w:tmpl w:val="2FCE49D8"/>
    <w:lvl w:ilvl="0">
      <w:start w:val="1"/>
      <w:numFmt w:val="bullet"/>
      <w:lvlText w:val="•"/>
      <w:lvlJc w:val="left"/>
      <w:pPr>
        <w:ind w:left="360" w:hanging="360"/>
      </w:pPr>
      <w:rPr>
        <w:rFonts w:ascii="Arial" w:hAnsi="Arial" w:cs="Arial" w:hint="default"/>
        <w:b w:val="0"/>
        <w:i w:val="0"/>
        <w:strike w:val="0"/>
        <w:dstrike w:val="0"/>
        <w:color w:val="0033CC"/>
        <w:position w:val="0"/>
        <w:sz w:val="20"/>
        <w:szCs w:val="20"/>
        <w:highlight w:val="white"/>
        <w:u w:val="none" w:color="000000"/>
        <w:vertAlign w:val="baseline"/>
      </w:rPr>
    </w:lvl>
    <w:lvl w:ilvl="1">
      <w:start w:val="1"/>
      <w:numFmt w:val="bullet"/>
      <w:lvlText w:val="-"/>
      <w:lvlJc w:val="left"/>
      <w:pPr>
        <w:ind w:left="845" w:hanging="360"/>
      </w:pPr>
      <w:rPr>
        <w:rFonts w:ascii="Arial" w:hAnsi="Arial" w:cs="Arial" w:hint="default"/>
        <w:b w:val="0"/>
        <w:i w:val="0"/>
        <w:strike w:val="0"/>
        <w:dstrike w:val="0"/>
        <w:color w:val="0033CC"/>
        <w:position w:val="0"/>
        <w:sz w:val="20"/>
        <w:szCs w:val="20"/>
        <w:highlight w:val="white"/>
        <w:u w:val="none" w:color="000000"/>
        <w:vertAlign w:val="baseline"/>
      </w:rPr>
    </w:lvl>
    <w:lvl w:ilvl="2">
      <w:start w:val="1"/>
      <w:numFmt w:val="bullet"/>
      <w:lvlText w:val="▪"/>
      <w:lvlJc w:val="left"/>
      <w:pPr>
        <w:ind w:left="1726" w:hanging="360"/>
      </w:pPr>
      <w:rPr>
        <w:rFonts w:ascii="Arial" w:hAnsi="Arial" w:cs="Arial" w:hint="default"/>
        <w:b w:val="0"/>
        <w:i w:val="0"/>
        <w:strike w:val="0"/>
        <w:dstrike w:val="0"/>
        <w:color w:val="0033CC"/>
        <w:position w:val="0"/>
        <w:sz w:val="20"/>
        <w:szCs w:val="20"/>
        <w:highlight w:val="white"/>
        <w:u w:val="none" w:color="000000"/>
        <w:vertAlign w:val="baseline"/>
      </w:rPr>
    </w:lvl>
    <w:lvl w:ilvl="3">
      <w:start w:val="1"/>
      <w:numFmt w:val="bullet"/>
      <w:lvlText w:val="•"/>
      <w:lvlJc w:val="left"/>
      <w:pPr>
        <w:ind w:left="2446" w:hanging="360"/>
      </w:pPr>
      <w:rPr>
        <w:rFonts w:ascii="Arial" w:hAnsi="Arial" w:cs="Arial" w:hint="default"/>
        <w:b w:val="0"/>
        <w:i w:val="0"/>
        <w:strike w:val="0"/>
        <w:dstrike w:val="0"/>
        <w:color w:val="0033CC"/>
        <w:position w:val="0"/>
        <w:sz w:val="20"/>
        <w:szCs w:val="20"/>
        <w:highlight w:val="white"/>
        <w:u w:val="none" w:color="000000"/>
        <w:vertAlign w:val="baseline"/>
      </w:rPr>
    </w:lvl>
    <w:lvl w:ilvl="4">
      <w:start w:val="1"/>
      <w:numFmt w:val="bullet"/>
      <w:lvlText w:val="o"/>
      <w:lvlJc w:val="left"/>
      <w:pPr>
        <w:ind w:left="3166" w:hanging="360"/>
      </w:pPr>
      <w:rPr>
        <w:rFonts w:ascii="Arial" w:hAnsi="Arial" w:cs="Arial" w:hint="default"/>
        <w:b w:val="0"/>
        <w:i w:val="0"/>
        <w:strike w:val="0"/>
        <w:dstrike w:val="0"/>
        <w:color w:val="0033CC"/>
        <w:position w:val="0"/>
        <w:sz w:val="20"/>
        <w:szCs w:val="20"/>
        <w:highlight w:val="white"/>
        <w:u w:val="none" w:color="000000"/>
        <w:vertAlign w:val="baseline"/>
      </w:rPr>
    </w:lvl>
    <w:lvl w:ilvl="5">
      <w:start w:val="1"/>
      <w:numFmt w:val="bullet"/>
      <w:lvlText w:val="▪"/>
      <w:lvlJc w:val="left"/>
      <w:pPr>
        <w:ind w:left="3886" w:hanging="360"/>
      </w:pPr>
      <w:rPr>
        <w:rFonts w:ascii="Arial" w:hAnsi="Arial" w:cs="Arial" w:hint="default"/>
        <w:b w:val="0"/>
        <w:i w:val="0"/>
        <w:strike w:val="0"/>
        <w:dstrike w:val="0"/>
        <w:color w:val="0033CC"/>
        <w:position w:val="0"/>
        <w:sz w:val="20"/>
        <w:szCs w:val="20"/>
        <w:highlight w:val="white"/>
        <w:u w:val="none" w:color="000000"/>
        <w:vertAlign w:val="baseline"/>
      </w:rPr>
    </w:lvl>
    <w:lvl w:ilvl="6">
      <w:start w:val="1"/>
      <w:numFmt w:val="bullet"/>
      <w:lvlText w:val="•"/>
      <w:lvlJc w:val="left"/>
      <w:pPr>
        <w:ind w:left="4606" w:hanging="360"/>
      </w:pPr>
      <w:rPr>
        <w:rFonts w:ascii="Arial" w:hAnsi="Arial" w:cs="Arial" w:hint="default"/>
        <w:b w:val="0"/>
        <w:i w:val="0"/>
        <w:strike w:val="0"/>
        <w:dstrike w:val="0"/>
        <w:color w:val="0033CC"/>
        <w:position w:val="0"/>
        <w:sz w:val="20"/>
        <w:szCs w:val="20"/>
        <w:highlight w:val="white"/>
        <w:u w:val="none" w:color="000000"/>
        <w:vertAlign w:val="baseline"/>
      </w:rPr>
    </w:lvl>
    <w:lvl w:ilvl="7">
      <w:start w:val="1"/>
      <w:numFmt w:val="bullet"/>
      <w:lvlText w:val="o"/>
      <w:lvlJc w:val="left"/>
      <w:pPr>
        <w:ind w:left="5326" w:hanging="360"/>
      </w:pPr>
      <w:rPr>
        <w:rFonts w:ascii="Arial" w:hAnsi="Arial" w:cs="Arial" w:hint="default"/>
        <w:b w:val="0"/>
        <w:i w:val="0"/>
        <w:strike w:val="0"/>
        <w:dstrike w:val="0"/>
        <w:color w:val="0033CC"/>
        <w:position w:val="0"/>
        <w:sz w:val="20"/>
        <w:szCs w:val="20"/>
        <w:highlight w:val="white"/>
        <w:u w:val="none" w:color="000000"/>
        <w:vertAlign w:val="baseline"/>
      </w:rPr>
    </w:lvl>
    <w:lvl w:ilvl="8">
      <w:start w:val="1"/>
      <w:numFmt w:val="bullet"/>
      <w:lvlText w:val="▪"/>
      <w:lvlJc w:val="left"/>
      <w:pPr>
        <w:ind w:left="6046" w:hanging="360"/>
      </w:pPr>
      <w:rPr>
        <w:rFonts w:ascii="Arial" w:hAnsi="Arial" w:cs="Arial" w:hint="default"/>
        <w:b w:val="0"/>
        <w:i w:val="0"/>
        <w:strike w:val="0"/>
        <w:dstrike w:val="0"/>
        <w:color w:val="0033CC"/>
        <w:position w:val="0"/>
        <w:sz w:val="20"/>
        <w:szCs w:val="20"/>
        <w:highlight w:val="white"/>
        <w:u w:val="none" w:color="000000"/>
        <w:vertAlign w:val="baseline"/>
      </w:rPr>
    </w:lvl>
  </w:abstractNum>
  <w:abstractNum w:abstractNumId="51" w15:restartNumberingAfterBreak="0">
    <w:nsid w:val="71077C6D"/>
    <w:multiLevelType w:val="multilevel"/>
    <w:tmpl w:val="70C24330"/>
    <w:lvl w:ilvl="0">
      <w:start w:val="1"/>
      <w:numFmt w:val="bullet"/>
      <w:lvlText w:val=""/>
      <w:lvlJc w:val="left"/>
      <w:pPr>
        <w:ind w:left="50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22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194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66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38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10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482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542"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262"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52" w15:restartNumberingAfterBreak="0">
    <w:nsid w:val="7185592D"/>
    <w:multiLevelType w:val="multilevel"/>
    <w:tmpl w:val="B75AAAB2"/>
    <w:lvl w:ilvl="0">
      <w:start w:val="1"/>
      <w:numFmt w:val="bullet"/>
      <w:lvlText w:val=""/>
      <w:lvlJc w:val="left"/>
      <w:pPr>
        <w:ind w:left="107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79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51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323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95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67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39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611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83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53" w15:restartNumberingAfterBreak="0">
    <w:nsid w:val="732B7ACC"/>
    <w:multiLevelType w:val="multilevel"/>
    <w:tmpl w:val="5914B0E8"/>
    <w:lvl w:ilvl="0">
      <w:start w:val="1"/>
      <w:numFmt w:val="bullet"/>
      <w:lvlText w:val=""/>
      <w:lvlJc w:val="left"/>
      <w:pPr>
        <w:ind w:left="705"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1">
      <w:start w:val="1"/>
      <w:numFmt w:val="bullet"/>
      <w:lvlText w:val="o"/>
      <w:lvlJc w:val="left"/>
      <w:pPr>
        <w:ind w:left="144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2">
      <w:start w:val="1"/>
      <w:numFmt w:val="bullet"/>
      <w:lvlText w:val="▪"/>
      <w:lvlJc w:val="left"/>
      <w:pPr>
        <w:ind w:left="216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3">
      <w:start w:val="1"/>
      <w:numFmt w:val="bullet"/>
      <w:lvlText w:val="•"/>
      <w:lvlJc w:val="left"/>
      <w:pPr>
        <w:ind w:left="288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4">
      <w:start w:val="1"/>
      <w:numFmt w:val="bullet"/>
      <w:lvlText w:val="o"/>
      <w:lvlJc w:val="left"/>
      <w:pPr>
        <w:ind w:left="360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5">
      <w:start w:val="1"/>
      <w:numFmt w:val="bullet"/>
      <w:lvlText w:val="▪"/>
      <w:lvlJc w:val="left"/>
      <w:pPr>
        <w:ind w:left="432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6">
      <w:start w:val="1"/>
      <w:numFmt w:val="bullet"/>
      <w:lvlText w:val="•"/>
      <w:lvlJc w:val="left"/>
      <w:pPr>
        <w:ind w:left="504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7">
      <w:start w:val="1"/>
      <w:numFmt w:val="bullet"/>
      <w:lvlText w:val="o"/>
      <w:lvlJc w:val="left"/>
      <w:pPr>
        <w:ind w:left="5760" w:hanging="360"/>
      </w:pPr>
      <w:rPr>
        <w:rFonts w:ascii="Wingdings" w:hAnsi="Wingdings" w:cs="Wingdings" w:hint="default"/>
        <w:b w:val="0"/>
        <w:i w:val="0"/>
        <w:strike w:val="0"/>
        <w:dstrike w:val="0"/>
        <w:color w:val="0033CC"/>
        <w:position w:val="0"/>
        <w:sz w:val="20"/>
        <w:szCs w:val="20"/>
        <w:highlight w:val="white"/>
        <w:u w:val="none" w:color="000000"/>
        <w:vertAlign w:val="baseline"/>
      </w:rPr>
    </w:lvl>
    <w:lvl w:ilvl="8">
      <w:start w:val="1"/>
      <w:numFmt w:val="bullet"/>
      <w:lvlText w:val="▪"/>
      <w:lvlJc w:val="left"/>
      <w:pPr>
        <w:ind w:left="6480" w:hanging="360"/>
      </w:pPr>
      <w:rPr>
        <w:rFonts w:ascii="Wingdings" w:hAnsi="Wingdings" w:cs="Wingdings" w:hint="default"/>
        <w:b w:val="0"/>
        <w:i w:val="0"/>
        <w:strike w:val="0"/>
        <w:dstrike w:val="0"/>
        <w:color w:val="0033CC"/>
        <w:position w:val="0"/>
        <w:sz w:val="20"/>
        <w:szCs w:val="20"/>
        <w:highlight w:val="white"/>
        <w:u w:val="none" w:color="000000"/>
        <w:vertAlign w:val="baseline"/>
      </w:rPr>
    </w:lvl>
  </w:abstractNum>
  <w:abstractNum w:abstractNumId="54" w15:restartNumberingAfterBreak="0">
    <w:nsid w:val="748F5E23"/>
    <w:multiLevelType w:val="hybridMultilevel"/>
    <w:tmpl w:val="584004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5C43ADF"/>
    <w:multiLevelType w:val="multilevel"/>
    <w:tmpl w:val="53D69EC4"/>
    <w:lvl w:ilvl="0">
      <w:start w:val="1"/>
      <w:numFmt w:val="bullet"/>
      <w:lvlText w:val="•"/>
      <w:lvlJc w:val="left"/>
      <w:pPr>
        <w:ind w:left="717" w:hanging="360"/>
      </w:pPr>
      <w:rPr>
        <w:rFonts w:ascii="Arial" w:hAnsi="Arial" w:cs="Arial"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440" w:hanging="360"/>
      </w:pPr>
      <w:rPr>
        <w:rFonts w:ascii="Segoe UI Symbol" w:hAnsi="Segoe UI Symbol" w:cs="Segoe UI Symbol"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60" w:hanging="360"/>
      </w:pPr>
      <w:rPr>
        <w:rFonts w:ascii="Segoe UI Symbol" w:hAnsi="Segoe UI Symbol" w:cs="Segoe UI Symbol"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80" w:hanging="360"/>
      </w:pPr>
      <w:rPr>
        <w:rFonts w:ascii="Arial" w:hAnsi="Arial" w:cs="Arial"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00" w:hanging="360"/>
      </w:pPr>
      <w:rPr>
        <w:rFonts w:ascii="Segoe UI Symbol" w:hAnsi="Segoe UI Symbol" w:cs="Segoe UI Symbol"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20" w:hanging="360"/>
      </w:pPr>
      <w:rPr>
        <w:rFonts w:ascii="Segoe UI Symbol" w:hAnsi="Segoe UI Symbol" w:cs="Segoe UI Symbol"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40" w:hanging="360"/>
      </w:pPr>
      <w:rPr>
        <w:rFonts w:ascii="Arial" w:hAnsi="Arial" w:cs="Arial"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60" w:hanging="360"/>
      </w:pPr>
      <w:rPr>
        <w:rFonts w:ascii="Segoe UI Symbol" w:hAnsi="Segoe UI Symbol" w:cs="Segoe UI Symbol"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80" w:hanging="360"/>
      </w:pPr>
      <w:rPr>
        <w:rFonts w:ascii="Segoe UI Symbol" w:hAnsi="Segoe UI Symbol" w:cs="Segoe UI Symbol" w:hint="default"/>
        <w:b w:val="0"/>
        <w:i w:val="0"/>
        <w:strike w:val="0"/>
        <w:dstrike w:val="0"/>
        <w:color w:val="000000"/>
        <w:position w:val="0"/>
        <w:sz w:val="20"/>
        <w:szCs w:val="20"/>
        <w:highlight w:val="white"/>
        <w:u w:val="none" w:color="000000"/>
        <w:vertAlign w:val="baseline"/>
      </w:rPr>
    </w:lvl>
  </w:abstractNum>
  <w:abstractNum w:abstractNumId="56" w15:restartNumberingAfterBreak="0">
    <w:nsid w:val="78F6394C"/>
    <w:multiLevelType w:val="hybridMultilevel"/>
    <w:tmpl w:val="90A2249E"/>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9B612A5"/>
    <w:multiLevelType w:val="hybridMultilevel"/>
    <w:tmpl w:val="F6468D3E"/>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A5431BB"/>
    <w:multiLevelType w:val="multilevel"/>
    <w:tmpl w:val="02EC77FC"/>
    <w:lvl w:ilvl="0">
      <w:start w:val="1"/>
      <w:numFmt w:val="bullet"/>
      <w:lvlText w:val=""/>
      <w:lvlJc w:val="left"/>
      <w:pPr>
        <w:ind w:left="64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36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08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0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52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24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496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683"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03"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59" w15:restartNumberingAfterBreak="0">
    <w:nsid w:val="7BEF4A91"/>
    <w:multiLevelType w:val="multilevel"/>
    <w:tmpl w:val="D20806E4"/>
    <w:lvl w:ilvl="0">
      <w:start w:val="1"/>
      <w:numFmt w:val="bullet"/>
      <w:lvlText w:val="•"/>
      <w:lvlJc w:val="left"/>
      <w:pPr>
        <w:ind w:left="3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14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1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28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36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43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0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576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abstractNum w:abstractNumId="60" w15:restartNumberingAfterBreak="0">
    <w:nsid w:val="7D7E27D5"/>
    <w:multiLevelType w:val="multilevel"/>
    <w:tmpl w:val="BB88EFF8"/>
    <w:lvl w:ilvl="0">
      <w:start w:val="5"/>
      <w:numFmt w:val="decimal"/>
      <w:lvlText w:val="%1"/>
      <w:lvlJc w:val="left"/>
      <w:pPr>
        <w:ind w:left="360" w:hanging="360"/>
      </w:pPr>
      <w:rPr>
        <w:rFonts w:eastAsia="Arial" w:cs="Arial"/>
        <w:b w:val="0"/>
        <w:i w:val="0"/>
        <w:strike w:val="0"/>
        <w:dstrike w:val="0"/>
        <w:color w:val="000000"/>
        <w:position w:val="0"/>
        <w:sz w:val="20"/>
        <w:szCs w:val="20"/>
        <w:highlight w:val="white"/>
        <w:u w:val="none" w:color="000000"/>
        <w:vertAlign w:val="baseline"/>
      </w:rPr>
    </w:lvl>
    <w:lvl w:ilvl="1">
      <w:start w:val="2"/>
      <w:numFmt w:val="decimal"/>
      <w:lvlText w:val="%1.%2."/>
      <w:lvlJc w:val="left"/>
      <w:pPr>
        <w:ind w:left="1109" w:hanging="360"/>
      </w:pPr>
      <w:rPr>
        <w:rFonts w:eastAsia="Arial" w:cs="Arial"/>
        <w:b w:val="0"/>
        <w:i w:val="0"/>
        <w:strike w:val="0"/>
        <w:dstrike w:val="0"/>
        <w:color w:val="000000"/>
        <w:position w:val="0"/>
        <w:sz w:val="20"/>
        <w:szCs w:val="20"/>
        <w:highlight w:val="white"/>
        <w:u w:val="none" w:color="000000"/>
        <w:vertAlign w:val="baseline"/>
      </w:rPr>
    </w:lvl>
    <w:lvl w:ilvl="2">
      <w:start w:val="1"/>
      <w:numFmt w:val="lowerRoman"/>
      <w:lvlText w:val="%3"/>
      <w:lvlJc w:val="left"/>
      <w:pPr>
        <w:ind w:left="1800" w:hanging="360"/>
      </w:pPr>
      <w:rPr>
        <w:rFonts w:eastAsia="Arial" w:cs="Arial"/>
        <w:b w:val="0"/>
        <w:i w:val="0"/>
        <w:strike w:val="0"/>
        <w:dstrike w:val="0"/>
        <w:color w:val="000000"/>
        <w:position w:val="0"/>
        <w:sz w:val="20"/>
        <w:szCs w:val="20"/>
        <w:highlight w:val="white"/>
        <w:u w:val="none" w:color="000000"/>
        <w:vertAlign w:val="baseline"/>
      </w:rPr>
    </w:lvl>
    <w:lvl w:ilvl="3">
      <w:start w:val="1"/>
      <w:numFmt w:val="decimal"/>
      <w:lvlText w:val="%4"/>
      <w:lvlJc w:val="left"/>
      <w:pPr>
        <w:ind w:left="2520" w:hanging="360"/>
      </w:pPr>
      <w:rPr>
        <w:rFonts w:eastAsia="Arial" w:cs="Arial"/>
        <w:b w:val="0"/>
        <w:i w:val="0"/>
        <w:strike w:val="0"/>
        <w:dstrike w:val="0"/>
        <w:color w:val="000000"/>
        <w:position w:val="0"/>
        <w:sz w:val="20"/>
        <w:szCs w:val="20"/>
        <w:highlight w:val="white"/>
        <w:u w:val="none" w:color="000000"/>
        <w:vertAlign w:val="baseline"/>
      </w:rPr>
    </w:lvl>
    <w:lvl w:ilvl="4">
      <w:start w:val="1"/>
      <w:numFmt w:val="lowerLetter"/>
      <w:lvlText w:val="%5"/>
      <w:lvlJc w:val="left"/>
      <w:pPr>
        <w:ind w:left="3240" w:hanging="360"/>
      </w:pPr>
      <w:rPr>
        <w:rFonts w:eastAsia="Arial" w:cs="Arial"/>
        <w:b w:val="0"/>
        <w:i w:val="0"/>
        <w:strike w:val="0"/>
        <w:dstrike w:val="0"/>
        <w:color w:val="000000"/>
        <w:position w:val="0"/>
        <w:sz w:val="20"/>
        <w:szCs w:val="20"/>
        <w:highlight w:val="white"/>
        <w:u w:val="none" w:color="000000"/>
        <w:vertAlign w:val="baseline"/>
      </w:rPr>
    </w:lvl>
    <w:lvl w:ilvl="5">
      <w:start w:val="1"/>
      <w:numFmt w:val="lowerRoman"/>
      <w:lvlText w:val="%6"/>
      <w:lvlJc w:val="left"/>
      <w:pPr>
        <w:ind w:left="3960" w:hanging="360"/>
      </w:pPr>
      <w:rPr>
        <w:rFonts w:eastAsia="Arial" w:cs="Arial"/>
        <w:b w:val="0"/>
        <w:i w:val="0"/>
        <w:strike w:val="0"/>
        <w:dstrike w:val="0"/>
        <w:color w:val="000000"/>
        <w:position w:val="0"/>
        <w:sz w:val="20"/>
        <w:szCs w:val="20"/>
        <w:highlight w:val="white"/>
        <w:u w:val="none" w:color="000000"/>
        <w:vertAlign w:val="baseline"/>
      </w:rPr>
    </w:lvl>
    <w:lvl w:ilvl="6">
      <w:start w:val="1"/>
      <w:numFmt w:val="decimal"/>
      <w:lvlText w:val="%7"/>
      <w:lvlJc w:val="left"/>
      <w:pPr>
        <w:ind w:left="4680" w:hanging="360"/>
      </w:pPr>
      <w:rPr>
        <w:rFonts w:eastAsia="Arial" w:cs="Arial"/>
        <w:b w:val="0"/>
        <w:i w:val="0"/>
        <w:strike w:val="0"/>
        <w:dstrike w:val="0"/>
        <w:color w:val="000000"/>
        <w:position w:val="0"/>
        <w:sz w:val="20"/>
        <w:szCs w:val="20"/>
        <w:highlight w:val="white"/>
        <w:u w:val="none" w:color="000000"/>
        <w:vertAlign w:val="baseline"/>
      </w:rPr>
    </w:lvl>
    <w:lvl w:ilvl="7">
      <w:start w:val="1"/>
      <w:numFmt w:val="lowerLetter"/>
      <w:lvlText w:val="%8"/>
      <w:lvlJc w:val="left"/>
      <w:pPr>
        <w:ind w:left="5400" w:hanging="360"/>
      </w:pPr>
      <w:rPr>
        <w:rFonts w:eastAsia="Arial" w:cs="Arial"/>
        <w:b w:val="0"/>
        <w:i w:val="0"/>
        <w:strike w:val="0"/>
        <w:dstrike w:val="0"/>
        <w:color w:val="000000"/>
        <w:position w:val="0"/>
        <w:sz w:val="20"/>
        <w:szCs w:val="20"/>
        <w:highlight w:val="white"/>
        <w:u w:val="none" w:color="000000"/>
        <w:vertAlign w:val="baseline"/>
      </w:rPr>
    </w:lvl>
    <w:lvl w:ilvl="8">
      <w:start w:val="1"/>
      <w:numFmt w:val="lowerRoman"/>
      <w:lvlText w:val="%9"/>
      <w:lvlJc w:val="left"/>
      <w:pPr>
        <w:ind w:left="6120" w:hanging="360"/>
      </w:pPr>
      <w:rPr>
        <w:rFonts w:eastAsia="Arial" w:cs="Arial"/>
        <w:b w:val="0"/>
        <w:i w:val="0"/>
        <w:strike w:val="0"/>
        <w:dstrike w:val="0"/>
        <w:color w:val="000000"/>
        <w:position w:val="0"/>
        <w:sz w:val="20"/>
        <w:szCs w:val="20"/>
        <w:highlight w:val="white"/>
        <w:u w:val="none" w:color="000000"/>
        <w:vertAlign w:val="baseline"/>
      </w:rPr>
    </w:lvl>
  </w:abstractNum>
  <w:abstractNum w:abstractNumId="61" w15:restartNumberingAfterBreak="0">
    <w:nsid w:val="7E0A1752"/>
    <w:multiLevelType w:val="multilevel"/>
    <w:tmpl w:val="C32019E4"/>
    <w:lvl w:ilvl="0">
      <w:start w:val="1"/>
      <w:numFmt w:val="bullet"/>
      <w:lvlText w:val=""/>
      <w:lvlJc w:val="left"/>
      <w:pPr>
        <w:ind w:left="717"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1">
      <w:start w:val="1"/>
      <w:numFmt w:val="bullet"/>
      <w:lvlText w:val="o"/>
      <w:lvlJc w:val="left"/>
      <w:pPr>
        <w:ind w:left="14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2">
      <w:start w:val="1"/>
      <w:numFmt w:val="bullet"/>
      <w:lvlText w:val="▪"/>
      <w:lvlJc w:val="left"/>
      <w:pPr>
        <w:ind w:left="21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3">
      <w:start w:val="1"/>
      <w:numFmt w:val="bullet"/>
      <w:lvlText w:val="•"/>
      <w:lvlJc w:val="left"/>
      <w:pPr>
        <w:ind w:left="288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4">
      <w:start w:val="1"/>
      <w:numFmt w:val="bullet"/>
      <w:lvlText w:val="o"/>
      <w:lvlJc w:val="left"/>
      <w:pPr>
        <w:ind w:left="360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5">
      <w:start w:val="1"/>
      <w:numFmt w:val="bullet"/>
      <w:lvlText w:val="▪"/>
      <w:lvlJc w:val="left"/>
      <w:pPr>
        <w:ind w:left="432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6">
      <w:start w:val="1"/>
      <w:numFmt w:val="bullet"/>
      <w:lvlText w:val="•"/>
      <w:lvlJc w:val="left"/>
      <w:pPr>
        <w:ind w:left="504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7">
      <w:start w:val="1"/>
      <w:numFmt w:val="bullet"/>
      <w:lvlText w:val="o"/>
      <w:lvlJc w:val="left"/>
      <w:pPr>
        <w:ind w:left="5760" w:hanging="360"/>
      </w:pPr>
      <w:rPr>
        <w:rFonts w:ascii="Wingdings" w:hAnsi="Wingdings" w:cs="Wingdings" w:hint="default"/>
        <w:b w:val="0"/>
        <w:i w:val="0"/>
        <w:strike w:val="0"/>
        <w:dstrike w:val="0"/>
        <w:color w:val="000000"/>
        <w:position w:val="0"/>
        <w:sz w:val="20"/>
        <w:szCs w:val="20"/>
        <w:highlight w:val="white"/>
        <w:u w:val="none" w:color="000000"/>
        <w:vertAlign w:val="baseline"/>
      </w:rPr>
    </w:lvl>
    <w:lvl w:ilvl="8">
      <w:start w:val="1"/>
      <w:numFmt w:val="bullet"/>
      <w:lvlText w:val="▪"/>
      <w:lvlJc w:val="left"/>
      <w:pPr>
        <w:ind w:left="6480" w:hanging="360"/>
      </w:pPr>
      <w:rPr>
        <w:rFonts w:ascii="Wingdings" w:hAnsi="Wingdings" w:cs="Wingdings" w:hint="default"/>
        <w:b w:val="0"/>
        <w:i w:val="0"/>
        <w:strike w:val="0"/>
        <w:dstrike w:val="0"/>
        <w:color w:val="000000"/>
        <w:position w:val="0"/>
        <w:sz w:val="20"/>
        <w:szCs w:val="20"/>
        <w:highlight w:val="white"/>
        <w:u w:val="none" w:color="000000"/>
        <w:vertAlign w:val="baseline"/>
      </w:rPr>
    </w:lvl>
  </w:abstractNum>
  <w:num w:numId="1">
    <w:abstractNumId w:val="3"/>
  </w:num>
  <w:num w:numId="2">
    <w:abstractNumId w:val="33"/>
  </w:num>
  <w:num w:numId="3">
    <w:abstractNumId w:val="60"/>
  </w:num>
  <w:num w:numId="4">
    <w:abstractNumId w:val="39"/>
  </w:num>
  <w:num w:numId="5">
    <w:abstractNumId w:val="26"/>
  </w:num>
  <w:num w:numId="6">
    <w:abstractNumId w:val="52"/>
  </w:num>
  <w:num w:numId="7">
    <w:abstractNumId w:val="58"/>
  </w:num>
  <w:num w:numId="8">
    <w:abstractNumId w:val="35"/>
  </w:num>
  <w:num w:numId="9">
    <w:abstractNumId w:val="37"/>
  </w:num>
  <w:num w:numId="10">
    <w:abstractNumId w:val="13"/>
  </w:num>
  <w:num w:numId="11">
    <w:abstractNumId w:val="43"/>
  </w:num>
  <w:num w:numId="12">
    <w:abstractNumId w:val="4"/>
  </w:num>
  <w:num w:numId="13">
    <w:abstractNumId w:val="25"/>
  </w:num>
  <w:num w:numId="14">
    <w:abstractNumId w:val="36"/>
  </w:num>
  <w:num w:numId="15">
    <w:abstractNumId w:val="47"/>
  </w:num>
  <w:num w:numId="16">
    <w:abstractNumId w:val="53"/>
  </w:num>
  <w:num w:numId="17">
    <w:abstractNumId w:val="11"/>
  </w:num>
  <w:num w:numId="18">
    <w:abstractNumId w:val="9"/>
  </w:num>
  <w:num w:numId="19">
    <w:abstractNumId w:val="50"/>
  </w:num>
  <w:num w:numId="20">
    <w:abstractNumId w:val="24"/>
  </w:num>
  <w:num w:numId="21">
    <w:abstractNumId w:val="45"/>
  </w:num>
  <w:num w:numId="22">
    <w:abstractNumId w:val="19"/>
  </w:num>
  <w:num w:numId="23">
    <w:abstractNumId w:val="8"/>
  </w:num>
  <w:num w:numId="24">
    <w:abstractNumId w:val="2"/>
  </w:num>
  <w:num w:numId="25">
    <w:abstractNumId w:val="49"/>
  </w:num>
  <w:num w:numId="26">
    <w:abstractNumId w:val="48"/>
  </w:num>
  <w:num w:numId="27">
    <w:abstractNumId w:val="30"/>
  </w:num>
  <w:num w:numId="28">
    <w:abstractNumId w:val="55"/>
  </w:num>
  <w:num w:numId="29">
    <w:abstractNumId w:val="27"/>
  </w:num>
  <w:num w:numId="30">
    <w:abstractNumId w:val="59"/>
  </w:num>
  <w:num w:numId="31">
    <w:abstractNumId w:val="42"/>
  </w:num>
  <w:num w:numId="32">
    <w:abstractNumId w:val="0"/>
  </w:num>
  <w:num w:numId="33">
    <w:abstractNumId w:val="15"/>
  </w:num>
  <w:num w:numId="34">
    <w:abstractNumId w:val="5"/>
  </w:num>
  <w:num w:numId="35">
    <w:abstractNumId w:val="20"/>
  </w:num>
  <w:num w:numId="36">
    <w:abstractNumId w:val="51"/>
  </w:num>
  <w:num w:numId="37">
    <w:abstractNumId w:val="6"/>
  </w:num>
  <w:num w:numId="38">
    <w:abstractNumId w:val="32"/>
  </w:num>
  <w:num w:numId="39">
    <w:abstractNumId w:val="14"/>
  </w:num>
  <w:num w:numId="40">
    <w:abstractNumId w:val="22"/>
  </w:num>
  <w:num w:numId="41">
    <w:abstractNumId w:val="46"/>
  </w:num>
  <w:num w:numId="42">
    <w:abstractNumId w:val="41"/>
  </w:num>
  <w:num w:numId="43">
    <w:abstractNumId w:val="31"/>
  </w:num>
  <w:num w:numId="44">
    <w:abstractNumId w:val="61"/>
  </w:num>
  <w:num w:numId="45">
    <w:abstractNumId w:val="34"/>
  </w:num>
  <w:num w:numId="46">
    <w:abstractNumId w:val="40"/>
  </w:num>
  <w:num w:numId="47">
    <w:abstractNumId w:val="44"/>
  </w:num>
  <w:num w:numId="48">
    <w:abstractNumId w:val="23"/>
  </w:num>
  <w:num w:numId="49">
    <w:abstractNumId w:val="38"/>
  </w:num>
  <w:num w:numId="50">
    <w:abstractNumId w:val="10"/>
  </w:num>
  <w:num w:numId="51">
    <w:abstractNumId w:val="7"/>
  </w:num>
  <w:num w:numId="52">
    <w:abstractNumId w:val="21"/>
  </w:num>
  <w:num w:numId="53">
    <w:abstractNumId w:val="12"/>
  </w:num>
  <w:num w:numId="54">
    <w:abstractNumId w:val="54"/>
  </w:num>
  <w:num w:numId="55">
    <w:abstractNumId w:val="18"/>
  </w:num>
  <w:num w:numId="56">
    <w:abstractNumId w:val="57"/>
  </w:num>
  <w:num w:numId="57">
    <w:abstractNumId w:val="56"/>
  </w:num>
  <w:num w:numId="58">
    <w:abstractNumId w:val="29"/>
  </w:num>
  <w:num w:numId="59">
    <w:abstractNumId w:val="17"/>
  </w:num>
  <w:num w:numId="60">
    <w:abstractNumId w:val="1"/>
  </w:num>
  <w:num w:numId="61">
    <w:abstractNumId w:val="28"/>
  </w:num>
  <w:num w:numId="6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C0"/>
    <w:rsid w:val="000067C2"/>
    <w:rsid w:val="000132BC"/>
    <w:rsid w:val="0001782A"/>
    <w:rsid w:val="00080A04"/>
    <w:rsid w:val="00090C2D"/>
    <w:rsid w:val="000B1141"/>
    <w:rsid w:val="000D6534"/>
    <w:rsid w:val="000E2AD9"/>
    <w:rsid w:val="000E7C25"/>
    <w:rsid w:val="00114CDE"/>
    <w:rsid w:val="00122E01"/>
    <w:rsid w:val="001712FC"/>
    <w:rsid w:val="00174C96"/>
    <w:rsid w:val="001A0179"/>
    <w:rsid w:val="001C1206"/>
    <w:rsid w:val="001D21A6"/>
    <w:rsid w:val="0021201C"/>
    <w:rsid w:val="00233509"/>
    <w:rsid w:val="00256BBE"/>
    <w:rsid w:val="002606DD"/>
    <w:rsid w:val="00272A19"/>
    <w:rsid w:val="00272B3D"/>
    <w:rsid w:val="00281794"/>
    <w:rsid w:val="002D7A50"/>
    <w:rsid w:val="002E7583"/>
    <w:rsid w:val="002E785C"/>
    <w:rsid w:val="00341148"/>
    <w:rsid w:val="003963AC"/>
    <w:rsid w:val="0046371D"/>
    <w:rsid w:val="004902EE"/>
    <w:rsid w:val="0049440C"/>
    <w:rsid w:val="004B0BBA"/>
    <w:rsid w:val="004B508D"/>
    <w:rsid w:val="004D0731"/>
    <w:rsid w:val="004F0155"/>
    <w:rsid w:val="0050250D"/>
    <w:rsid w:val="005110B5"/>
    <w:rsid w:val="005546B3"/>
    <w:rsid w:val="00556602"/>
    <w:rsid w:val="00564FD6"/>
    <w:rsid w:val="005903C0"/>
    <w:rsid w:val="005E34DA"/>
    <w:rsid w:val="00607A9D"/>
    <w:rsid w:val="00637199"/>
    <w:rsid w:val="00670E53"/>
    <w:rsid w:val="0068470C"/>
    <w:rsid w:val="00697962"/>
    <w:rsid w:val="006B14BB"/>
    <w:rsid w:val="006B34D0"/>
    <w:rsid w:val="006B7A06"/>
    <w:rsid w:val="006C6EBC"/>
    <w:rsid w:val="007337D2"/>
    <w:rsid w:val="00755154"/>
    <w:rsid w:val="0077314C"/>
    <w:rsid w:val="007B4D7D"/>
    <w:rsid w:val="007F0854"/>
    <w:rsid w:val="00822F5C"/>
    <w:rsid w:val="008376BA"/>
    <w:rsid w:val="00862C76"/>
    <w:rsid w:val="00881296"/>
    <w:rsid w:val="00900C69"/>
    <w:rsid w:val="009306DD"/>
    <w:rsid w:val="00985607"/>
    <w:rsid w:val="00995FDD"/>
    <w:rsid w:val="009A23F0"/>
    <w:rsid w:val="00A066EA"/>
    <w:rsid w:val="00A12797"/>
    <w:rsid w:val="00A41D40"/>
    <w:rsid w:val="00A45ECA"/>
    <w:rsid w:val="00A63F0F"/>
    <w:rsid w:val="00A80611"/>
    <w:rsid w:val="00A85C9D"/>
    <w:rsid w:val="00B043BC"/>
    <w:rsid w:val="00B0553C"/>
    <w:rsid w:val="00B05AEF"/>
    <w:rsid w:val="00B11EE1"/>
    <w:rsid w:val="00B14175"/>
    <w:rsid w:val="00B21D55"/>
    <w:rsid w:val="00B36C98"/>
    <w:rsid w:val="00B7550F"/>
    <w:rsid w:val="00B8240E"/>
    <w:rsid w:val="00BA5B3F"/>
    <w:rsid w:val="00BF53BC"/>
    <w:rsid w:val="00C05A25"/>
    <w:rsid w:val="00C44699"/>
    <w:rsid w:val="00C67945"/>
    <w:rsid w:val="00C71B87"/>
    <w:rsid w:val="00CA7248"/>
    <w:rsid w:val="00CB43F4"/>
    <w:rsid w:val="00CE6B03"/>
    <w:rsid w:val="00D356ED"/>
    <w:rsid w:val="00D403F0"/>
    <w:rsid w:val="00D52999"/>
    <w:rsid w:val="00DA7127"/>
    <w:rsid w:val="00DE077E"/>
    <w:rsid w:val="00DE092A"/>
    <w:rsid w:val="00E139EB"/>
    <w:rsid w:val="00E444E3"/>
    <w:rsid w:val="00E5133C"/>
    <w:rsid w:val="00E608A2"/>
    <w:rsid w:val="00ED0D8F"/>
    <w:rsid w:val="00F24418"/>
    <w:rsid w:val="00F26F7D"/>
    <w:rsid w:val="00F40895"/>
    <w:rsid w:val="00F432EB"/>
    <w:rsid w:val="00F60FBE"/>
    <w:rsid w:val="00F83BF6"/>
    <w:rsid w:val="00F917C2"/>
    <w:rsid w:val="00F96B63"/>
    <w:rsid w:val="00FB39BE"/>
    <w:rsid w:val="00FD0850"/>
    <w:rsid w:val="00FE4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E64B"/>
  <w15:docId w15:val="{50960C72-2648-473B-842A-BE3442CF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03C0"/>
    <w:pPr>
      <w:spacing w:after="10" w:line="264" w:lineRule="auto"/>
      <w:ind w:left="10" w:hanging="10"/>
      <w:jc w:val="both"/>
    </w:pPr>
    <w:rPr>
      <w:rFonts w:ascii="Arial" w:eastAsia="Arial" w:hAnsi="Arial" w:cs="Arial"/>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
    <w:link w:val="Nadpis1Char"/>
    <w:uiPriority w:val="9"/>
    <w:unhideWhenUsed/>
    <w:qFormat/>
    <w:rsid w:val="005903C0"/>
    <w:pPr>
      <w:keepLines/>
      <w:spacing w:after="0"/>
      <w:ind w:right="112"/>
      <w:jc w:val="center"/>
      <w:outlineLvl w:val="0"/>
    </w:pPr>
    <w:rPr>
      <w:rFonts w:ascii="Arial" w:eastAsia="Arial" w:hAnsi="Arial" w:cs="Arial"/>
      <w:b/>
      <w:sz w:val="40"/>
    </w:rPr>
  </w:style>
  <w:style w:type="paragraph" w:customStyle="1" w:styleId="Nadpis21">
    <w:name w:val="Nadpis 21"/>
    <w:basedOn w:val="Nadpis"/>
    <w:link w:val="Nadpis2Char"/>
    <w:uiPriority w:val="9"/>
    <w:unhideWhenUsed/>
    <w:qFormat/>
    <w:rsid w:val="005903C0"/>
    <w:pPr>
      <w:keepLines/>
      <w:pBdr>
        <w:top w:val="single" w:sz="4" w:space="0" w:color="000001"/>
        <w:left w:val="single" w:sz="4" w:space="0" w:color="000001"/>
        <w:bottom w:val="single" w:sz="4" w:space="0" w:color="000001"/>
        <w:right w:val="single" w:sz="4" w:space="0" w:color="000001"/>
      </w:pBdr>
      <w:spacing w:after="1"/>
      <w:outlineLvl w:val="1"/>
    </w:pPr>
    <w:rPr>
      <w:rFonts w:ascii="Arial" w:eastAsia="Arial" w:hAnsi="Arial" w:cs="Arial"/>
      <w:b/>
      <w:sz w:val="24"/>
    </w:rPr>
  </w:style>
  <w:style w:type="paragraph" w:customStyle="1" w:styleId="Nadpis31">
    <w:name w:val="Nadpis 31"/>
    <w:basedOn w:val="Nadpis"/>
    <w:link w:val="Nadpis3Char"/>
    <w:uiPriority w:val="9"/>
    <w:unhideWhenUsed/>
    <w:qFormat/>
    <w:rsid w:val="005903C0"/>
    <w:pPr>
      <w:keepLines/>
      <w:spacing w:after="3" w:line="266" w:lineRule="auto"/>
      <w:ind w:left="730"/>
      <w:outlineLvl w:val="2"/>
    </w:pPr>
    <w:rPr>
      <w:rFonts w:ascii="Arial" w:eastAsia="Arial" w:hAnsi="Arial" w:cs="Arial"/>
      <w:b/>
      <w:sz w:val="20"/>
    </w:rPr>
  </w:style>
  <w:style w:type="paragraph" w:customStyle="1" w:styleId="Nadpis41">
    <w:name w:val="Nadpis 41"/>
    <w:basedOn w:val="Nadpis"/>
    <w:link w:val="Nadpis4Char"/>
    <w:uiPriority w:val="9"/>
    <w:unhideWhenUsed/>
    <w:qFormat/>
    <w:rsid w:val="005903C0"/>
    <w:pPr>
      <w:keepLines/>
      <w:spacing w:after="3" w:line="266" w:lineRule="auto"/>
      <w:ind w:left="730"/>
      <w:outlineLvl w:val="3"/>
    </w:pPr>
    <w:rPr>
      <w:rFonts w:ascii="Arial" w:eastAsia="Arial" w:hAnsi="Arial" w:cs="Arial"/>
      <w:b/>
      <w:sz w:val="20"/>
    </w:rPr>
  </w:style>
  <w:style w:type="character" w:customStyle="1" w:styleId="Nadpis2Char">
    <w:name w:val="Nadpis 2 Char"/>
    <w:link w:val="Nadpis21"/>
    <w:qFormat/>
    <w:rsid w:val="005903C0"/>
    <w:rPr>
      <w:rFonts w:ascii="Arial" w:eastAsia="Arial" w:hAnsi="Arial" w:cs="Arial"/>
      <w:b/>
      <w:color w:val="000000"/>
      <w:sz w:val="24"/>
    </w:rPr>
  </w:style>
  <w:style w:type="character" w:customStyle="1" w:styleId="Nadpis1Char">
    <w:name w:val="Nadpis 1 Char"/>
    <w:link w:val="Nadpis11"/>
    <w:qFormat/>
    <w:rsid w:val="005903C0"/>
    <w:rPr>
      <w:rFonts w:ascii="Arial" w:eastAsia="Arial" w:hAnsi="Arial" w:cs="Arial"/>
      <w:b/>
      <w:color w:val="000000"/>
      <w:sz w:val="40"/>
    </w:rPr>
  </w:style>
  <w:style w:type="character" w:customStyle="1" w:styleId="Nadpis3Char">
    <w:name w:val="Nadpis 3 Char"/>
    <w:link w:val="Nadpis31"/>
    <w:qFormat/>
    <w:rsid w:val="005903C0"/>
    <w:rPr>
      <w:rFonts w:ascii="Arial" w:eastAsia="Arial" w:hAnsi="Arial" w:cs="Arial"/>
      <w:b/>
      <w:color w:val="000000"/>
      <w:sz w:val="20"/>
    </w:rPr>
  </w:style>
  <w:style w:type="character" w:customStyle="1" w:styleId="Nadpis4Char">
    <w:name w:val="Nadpis 4 Char"/>
    <w:link w:val="Nadpis41"/>
    <w:qFormat/>
    <w:rsid w:val="005903C0"/>
    <w:rPr>
      <w:rFonts w:ascii="Arial" w:eastAsia="Arial" w:hAnsi="Arial" w:cs="Arial"/>
      <w:b/>
      <w:color w:val="000000"/>
      <w:sz w:val="20"/>
    </w:rPr>
  </w:style>
  <w:style w:type="character" w:customStyle="1" w:styleId="ListLabel1">
    <w:name w:val="ListLabel 1"/>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
    <w:name w:val="ListLabel 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
    <w:name w:val="ListLabel 3"/>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4">
    <w:name w:val="ListLabel 4"/>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5">
    <w:name w:val="ListLabel 5"/>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6">
    <w:name w:val="ListLabel 6"/>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7">
    <w:name w:val="ListLabel 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8">
    <w:name w:val="ListLabel 8"/>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9">
    <w:name w:val="ListLabel 9"/>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10">
    <w:name w:val="ListLabel 10"/>
    <w:qFormat/>
    <w:rsid w:val="005903C0"/>
    <w:rPr>
      <w:rFonts w:eastAsia="Arial" w:cs="Arial"/>
      <w:b w:val="0"/>
      <w:i w:val="0"/>
      <w:strike w:val="0"/>
      <w:dstrike w:val="0"/>
      <w:color w:val="000000"/>
      <w:position w:val="0"/>
      <w:sz w:val="24"/>
      <w:szCs w:val="24"/>
      <w:highlight w:val="white"/>
      <w:u w:val="none" w:color="000000"/>
      <w:vertAlign w:val="baseline"/>
    </w:rPr>
  </w:style>
  <w:style w:type="character" w:customStyle="1" w:styleId="ListLabel11">
    <w:name w:val="ListLabel 11"/>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12">
    <w:name w:val="ListLabel 1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13">
    <w:name w:val="ListLabel 13"/>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14">
    <w:name w:val="ListLabel 14"/>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15">
    <w:name w:val="ListLabel 15"/>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16">
    <w:name w:val="ListLabel 16"/>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17">
    <w:name w:val="ListLabel 1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18">
    <w:name w:val="ListLabel 18"/>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19">
    <w:name w:val="ListLabel 19"/>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0">
    <w:name w:val="ListLabel 20"/>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1">
    <w:name w:val="ListLabel 21"/>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2">
    <w:name w:val="ListLabel 2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3">
    <w:name w:val="ListLabel 23"/>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4">
    <w:name w:val="ListLabel 24"/>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5">
    <w:name w:val="ListLabel 25"/>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6">
    <w:name w:val="ListLabel 26"/>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7">
    <w:name w:val="ListLabel 2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8">
    <w:name w:val="ListLabel 28"/>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9">
    <w:name w:val="ListLabel 29"/>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0">
    <w:name w:val="ListLabel 30"/>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1">
    <w:name w:val="ListLabel 31"/>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2">
    <w:name w:val="ListLabel 3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3">
    <w:name w:val="ListLabel 33"/>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4">
    <w:name w:val="ListLabel 34"/>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5">
    <w:name w:val="ListLabel 35"/>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6">
    <w:name w:val="ListLabel 36"/>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7">
    <w:name w:val="ListLabel 3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8">
    <w:name w:val="ListLabel 3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9">
    <w:name w:val="ListLabel 3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0">
    <w:name w:val="ListLabel 4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1">
    <w:name w:val="ListLabel 4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2">
    <w:name w:val="ListLabel 4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3">
    <w:name w:val="ListLabel 4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4">
    <w:name w:val="ListLabel 4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5">
    <w:name w:val="ListLabel 4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6">
    <w:name w:val="ListLabel 4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7">
    <w:name w:val="ListLabel 4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8">
    <w:name w:val="ListLabel 4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9">
    <w:name w:val="ListLabel 4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50">
    <w:name w:val="ListLabel 5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51">
    <w:name w:val="ListLabel 5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52">
    <w:name w:val="ListLabel 5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53">
    <w:name w:val="ListLabel 5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54">
    <w:name w:val="ListLabel 5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55">
    <w:name w:val="ListLabel 5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56">
    <w:name w:val="ListLabel 5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57">
    <w:name w:val="ListLabel 5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58">
    <w:name w:val="ListLabel 5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59">
    <w:name w:val="ListLabel 5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60">
    <w:name w:val="ListLabel 6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61">
    <w:name w:val="ListLabel 6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62">
    <w:name w:val="ListLabel 6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63">
    <w:name w:val="ListLabel 6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64">
    <w:name w:val="ListLabel 6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65">
    <w:name w:val="ListLabel 6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66">
    <w:name w:val="ListLabel 6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67">
    <w:name w:val="ListLabel 6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68">
    <w:name w:val="ListLabel 6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69">
    <w:name w:val="ListLabel 6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70">
    <w:name w:val="ListLabel 7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71">
    <w:name w:val="ListLabel 7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72">
    <w:name w:val="ListLabel 7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73">
    <w:name w:val="ListLabel 73"/>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74">
    <w:name w:val="ListLabel 74"/>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75">
    <w:name w:val="ListLabel 75"/>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76">
    <w:name w:val="ListLabel 76"/>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77">
    <w:name w:val="ListLabel 77"/>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78">
    <w:name w:val="ListLabel 78"/>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79">
    <w:name w:val="ListLabel 79"/>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80">
    <w:name w:val="ListLabel 80"/>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81">
    <w:name w:val="ListLabel 81"/>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82">
    <w:name w:val="ListLabel 8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83">
    <w:name w:val="ListLabel 8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84">
    <w:name w:val="ListLabel 8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85">
    <w:name w:val="ListLabel 8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86">
    <w:name w:val="ListLabel 8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87">
    <w:name w:val="ListLabel 8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88">
    <w:name w:val="ListLabel 8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89">
    <w:name w:val="ListLabel 8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90">
    <w:name w:val="ListLabel 9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91">
    <w:name w:val="ListLabel 9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92">
    <w:name w:val="ListLabel 9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93">
    <w:name w:val="ListLabel 93"/>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94">
    <w:name w:val="ListLabel 94"/>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95">
    <w:name w:val="ListLabel 95"/>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96">
    <w:name w:val="ListLabel 96"/>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97">
    <w:name w:val="ListLabel 9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98">
    <w:name w:val="ListLabel 98"/>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99">
    <w:name w:val="ListLabel 99"/>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100">
    <w:name w:val="ListLabel 10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01">
    <w:name w:val="ListLabel 10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02">
    <w:name w:val="ListLabel 10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03">
    <w:name w:val="ListLabel 10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04">
    <w:name w:val="ListLabel 10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05">
    <w:name w:val="ListLabel 10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06">
    <w:name w:val="ListLabel 10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07">
    <w:name w:val="ListLabel 10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08">
    <w:name w:val="ListLabel 10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09">
    <w:name w:val="ListLabel 109"/>
    <w:qFormat/>
    <w:rsid w:val="005903C0"/>
    <w:rPr>
      <w:rFonts w:eastAsia="Arial" w:cs="Arial"/>
      <w:b w:val="0"/>
      <w:i w:val="0"/>
      <w:strike w:val="0"/>
      <w:dstrike w:val="0"/>
      <w:color w:val="7030A0"/>
      <w:position w:val="0"/>
      <w:sz w:val="20"/>
      <w:szCs w:val="20"/>
      <w:highlight w:val="white"/>
      <w:u w:val="none" w:color="000000"/>
      <w:vertAlign w:val="baseline"/>
    </w:rPr>
  </w:style>
  <w:style w:type="character" w:customStyle="1" w:styleId="ListLabel110">
    <w:name w:val="ListLabel 110"/>
    <w:qFormat/>
    <w:rsid w:val="005903C0"/>
    <w:rPr>
      <w:rFonts w:eastAsia="Arial" w:cs="Arial"/>
      <w:b w:val="0"/>
      <w:i w:val="0"/>
      <w:strike w:val="0"/>
      <w:dstrike w:val="0"/>
      <w:color w:val="7030A0"/>
      <w:position w:val="0"/>
      <w:sz w:val="20"/>
      <w:szCs w:val="20"/>
      <w:highlight w:val="white"/>
      <w:u w:val="none" w:color="000000"/>
      <w:vertAlign w:val="baseline"/>
    </w:rPr>
  </w:style>
  <w:style w:type="character" w:customStyle="1" w:styleId="ListLabel111">
    <w:name w:val="ListLabel 111"/>
    <w:qFormat/>
    <w:rsid w:val="005903C0"/>
    <w:rPr>
      <w:rFonts w:eastAsia="Arial" w:cs="Arial"/>
      <w:b w:val="0"/>
      <w:i w:val="0"/>
      <w:strike w:val="0"/>
      <w:dstrike w:val="0"/>
      <w:color w:val="7030A0"/>
      <w:position w:val="0"/>
      <w:sz w:val="20"/>
      <w:szCs w:val="20"/>
      <w:highlight w:val="white"/>
      <w:u w:val="none" w:color="000000"/>
      <w:vertAlign w:val="baseline"/>
    </w:rPr>
  </w:style>
  <w:style w:type="character" w:customStyle="1" w:styleId="ListLabel112">
    <w:name w:val="ListLabel 112"/>
    <w:qFormat/>
    <w:rsid w:val="005903C0"/>
    <w:rPr>
      <w:rFonts w:eastAsia="Arial" w:cs="Arial"/>
      <w:b w:val="0"/>
      <w:i w:val="0"/>
      <w:strike w:val="0"/>
      <w:dstrike w:val="0"/>
      <w:color w:val="7030A0"/>
      <w:position w:val="0"/>
      <w:sz w:val="20"/>
      <w:szCs w:val="20"/>
      <w:highlight w:val="white"/>
      <w:u w:val="none" w:color="000000"/>
      <w:vertAlign w:val="baseline"/>
    </w:rPr>
  </w:style>
  <w:style w:type="character" w:customStyle="1" w:styleId="ListLabel113">
    <w:name w:val="ListLabel 113"/>
    <w:qFormat/>
    <w:rsid w:val="005903C0"/>
    <w:rPr>
      <w:rFonts w:eastAsia="Arial" w:cs="Arial"/>
      <w:b w:val="0"/>
      <w:i w:val="0"/>
      <w:strike w:val="0"/>
      <w:dstrike w:val="0"/>
      <w:color w:val="7030A0"/>
      <w:position w:val="0"/>
      <w:sz w:val="20"/>
      <w:szCs w:val="20"/>
      <w:highlight w:val="white"/>
      <w:u w:val="none" w:color="000000"/>
      <w:vertAlign w:val="baseline"/>
    </w:rPr>
  </w:style>
  <w:style w:type="character" w:customStyle="1" w:styleId="ListLabel114">
    <w:name w:val="ListLabel 114"/>
    <w:qFormat/>
    <w:rsid w:val="005903C0"/>
    <w:rPr>
      <w:rFonts w:eastAsia="Arial" w:cs="Arial"/>
      <w:b w:val="0"/>
      <w:i w:val="0"/>
      <w:strike w:val="0"/>
      <w:dstrike w:val="0"/>
      <w:color w:val="7030A0"/>
      <w:position w:val="0"/>
      <w:sz w:val="20"/>
      <w:szCs w:val="20"/>
      <w:highlight w:val="white"/>
      <w:u w:val="none" w:color="000000"/>
      <w:vertAlign w:val="baseline"/>
    </w:rPr>
  </w:style>
  <w:style w:type="character" w:customStyle="1" w:styleId="ListLabel115">
    <w:name w:val="ListLabel 115"/>
    <w:qFormat/>
    <w:rsid w:val="005903C0"/>
    <w:rPr>
      <w:rFonts w:eastAsia="Arial" w:cs="Arial"/>
      <w:b w:val="0"/>
      <w:i w:val="0"/>
      <w:strike w:val="0"/>
      <w:dstrike w:val="0"/>
      <w:color w:val="7030A0"/>
      <w:position w:val="0"/>
      <w:sz w:val="20"/>
      <w:szCs w:val="20"/>
      <w:highlight w:val="white"/>
      <w:u w:val="none" w:color="000000"/>
      <w:vertAlign w:val="baseline"/>
    </w:rPr>
  </w:style>
  <w:style w:type="character" w:customStyle="1" w:styleId="ListLabel116">
    <w:name w:val="ListLabel 116"/>
    <w:qFormat/>
    <w:rsid w:val="005903C0"/>
    <w:rPr>
      <w:rFonts w:eastAsia="Arial" w:cs="Arial"/>
      <w:b w:val="0"/>
      <w:i w:val="0"/>
      <w:strike w:val="0"/>
      <w:dstrike w:val="0"/>
      <w:color w:val="7030A0"/>
      <w:position w:val="0"/>
      <w:sz w:val="20"/>
      <w:szCs w:val="20"/>
      <w:highlight w:val="white"/>
      <w:u w:val="none" w:color="000000"/>
      <w:vertAlign w:val="baseline"/>
    </w:rPr>
  </w:style>
  <w:style w:type="character" w:customStyle="1" w:styleId="ListLabel117">
    <w:name w:val="ListLabel 117"/>
    <w:qFormat/>
    <w:rsid w:val="005903C0"/>
    <w:rPr>
      <w:rFonts w:eastAsia="Arial" w:cs="Arial"/>
      <w:b w:val="0"/>
      <w:i w:val="0"/>
      <w:strike w:val="0"/>
      <w:dstrike w:val="0"/>
      <w:color w:val="7030A0"/>
      <w:position w:val="0"/>
      <w:sz w:val="20"/>
      <w:szCs w:val="20"/>
      <w:highlight w:val="white"/>
      <w:u w:val="none" w:color="000000"/>
      <w:vertAlign w:val="baseline"/>
    </w:rPr>
  </w:style>
  <w:style w:type="character" w:customStyle="1" w:styleId="ListLabel118">
    <w:name w:val="ListLabel 118"/>
    <w:qFormat/>
    <w:rsid w:val="005903C0"/>
    <w:rPr>
      <w:rFonts w:eastAsia="Wingdings" w:cs="Wingdings"/>
      <w:b w:val="0"/>
      <w:i w:val="0"/>
      <w:strike w:val="0"/>
      <w:dstrike w:val="0"/>
      <w:color w:val="7030A0"/>
      <w:position w:val="0"/>
      <w:sz w:val="20"/>
      <w:szCs w:val="20"/>
      <w:highlight w:val="white"/>
      <w:u w:val="none" w:color="000000"/>
      <w:vertAlign w:val="baseline"/>
    </w:rPr>
  </w:style>
  <w:style w:type="character" w:customStyle="1" w:styleId="ListLabel119">
    <w:name w:val="ListLabel 119"/>
    <w:qFormat/>
    <w:rsid w:val="005903C0"/>
    <w:rPr>
      <w:rFonts w:eastAsia="Wingdings" w:cs="Wingdings"/>
      <w:b w:val="0"/>
      <w:i w:val="0"/>
      <w:strike w:val="0"/>
      <w:dstrike w:val="0"/>
      <w:color w:val="7030A0"/>
      <w:position w:val="0"/>
      <w:sz w:val="20"/>
      <w:szCs w:val="20"/>
      <w:highlight w:val="white"/>
      <w:u w:val="none" w:color="000000"/>
      <w:vertAlign w:val="baseline"/>
    </w:rPr>
  </w:style>
  <w:style w:type="character" w:customStyle="1" w:styleId="ListLabel120">
    <w:name w:val="ListLabel 120"/>
    <w:qFormat/>
    <w:rsid w:val="005903C0"/>
    <w:rPr>
      <w:rFonts w:eastAsia="Wingdings" w:cs="Wingdings"/>
      <w:b w:val="0"/>
      <w:i w:val="0"/>
      <w:strike w:val="0"/>
      <w:dstrike w:val="0"/>
      <w:color w:val="7030A0"/>
      <w:position w:val="0"/>
      <w:sz w:val="20"/>
      <w:szCs w:val="20"/>
      <w:highlight w:val="white"/>
      <w:u w:val="none" w:color="000000"/>
      <w:vertAlign w:val="baseline"/>
    </w:rPr>
  </w:style>
  <w:style w:type="character" w:customStyle="1" w:styleId="ListLabel121">
    <w:name w:val="ListLabel 121"/>
    <w:qFormat/>
    <w:rsid w:val="005903C0"/>
    <w:rPr>
      <w:rFonts w:eastAsia="Wingdings" w:cs="Wingdings"/>
      <w:b w:val="0"/>
      <w:i w:val="0"/>
      <w:strike w:val="0"/>
      <w:dstrike w:val="0"/>
      <w:color w:val="7030A0"/>
      <w:position w:val="0"/>
      <w:sz w:val="20"/>
      <w:szCs w:val="20"/>
      <w:highlight w:val="white"/>
      <w:u w:val="none" w:color="000000"/>
      <w:vertAlign w:val="baseline"/>
    </w:rPr>
  </w:style>
  <w:style w:type="character" w:customStyle="1" w:styleId="ListLabel122">
    <w:name w:val="ListLabel 122"/>
    <w:qFormat/>
    <w:rsid w:val="005903C0"/>
    <w:rPr>
      <w:rFonts w:eastAsia="Wingdings" w:cs="Wingdings"/>
      <w:b w:val="0"/>
      <w:i w:val="0"/>
      <w:strike w:val="0"/>
      <w:dstrike w:val="0"/>
      <w:color w:val="7030A0"/>
      <w:position w:val="0"/>
      <w:sz w:val="20"/>
      <w:szCs w:val="20"/>
      <w:highlight w:val="white"/>
      <w:u w:val="none" w:color="000000"/>
      <w:vertAlign w:val="baseline"/>
    </w:rPr>
  </w:style>
  <w:style w:type="character" w:customStyle="1" w:styleId="ListLabel123">
    <w:name w:val="ListLabel 123"/>
    <w:qFormat/>
    <w:rsid w:val="005903C0"/>
    <w:rPr>
      <w:rFonts w:eastAsia="Wingdings" w:cs="Wingdings"/>
      <w:b w:val="0"/>
      <w:i w:val="0"/>
      <w:strike w:val="0"/>
      <w:dstrike w:val="0"/>
      <w:color w:val="7030A0"/>
      <w:position w:val="0"/>
      <w:sz w:val="20"/>
      <w:szCs w:val="20"/>
      <w:highlight w:val="white"/>
      <w:u w:val="none" w:color="000000"/>
      <w:vertAlign w:val="baseline"/>
    </w:rPr>
  </w:style>
  <w:style w:type="character" w:customStyle="1" w:styleId="ListLabel124">
    <w:name w:val="ListLabel 124"/>
    <w:qFormat/>
    <w:rsid w:val="005903C0"/>
    <w:rPr>
      <w:rFonts w:eastAsia="Wingdings" w:cs="Wingdings"/>
      <w:b w:val="0"/>
      <w:i w:val="0"/>
      <w:strike w:val="0"/>
      <w:dstrike w:val="0"/>
      <w:color w:val="7030A0"/>
      <w:position w:val="0"/>
      <w:sz w:val="20"/>
      <w:szCs w:val="20"/>
      <w:highlight w:val="white"/>
      <w:u w:val="none" w:color="000000"/>
      <w:vertAlign w:val="baseline"/>
    </w:rPr>
  </w:style>
  <w:style w:type="character" w:customStyle="1" w:styleId="ListLabel125">
    <w:name w:val="ListLabel 125"/>
    <w:qFormat/>
    <w:rsid w:val="005903C0"/>
    <w:rPr>
      <w:rFonts w:eastAsia="Wingdings" w:cs="Wingdings"/>
      <w:b w:val="0"/>
      <w:i w:val="0"/>
      <w:strike w:val="0"/>
      <w:dstrike w:val="0"/>
      <w:color w:val="7030A0"/>
      <w:position w:val="0"/>
      <w:sz w:val="20"/>
      <w:szCs w:val="20"/>
      <w:highlight w:val="white"/>
      <w:u w:val="none" w:color="000000"/>
      <w:vertAlign w:val="baseline"/>
    </w:rPr>
  </w:style>
  <w:style w:type="character" w:customStyle="1" w:styleId="ListLabel126">
    <w:name w:val="ListLabel 126"/>
    <w:qFormat/>
    <w:rsid w:val="005903C0"/>
    <w:rPr>
      <w:rFonts w:eastAsia="Wingdings" w:cs="Wingdings"/>
      <w:b w:val="0"/>
      <w:i w:val="0"/>
      <w:strike w:val="0"/>
      <w:dstrike w:val="0"/>
      <w:color w:val="7030A0"/>
      <w:position w:val="0"/>
      <w:sz w:val="20"/>
      <w:szCs w:val="20"/>
      <w:highlight w:val="white"/>
      <w:u w:val="none" w:color="000000"/>
      <w:vertAlign w:val="baseline"/>
    </w:rPr>
  </w:style>
  <w:style w:type="character" w:customStyle="1" w:styleId="ListLabel127">
    <w:name w:val="ListLabel 127"/>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28">
    <w:name w:val="ListLabel 128"/>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29">
    <w:name w:val="ListLabel 129"/>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30">
    <w:name w:val="ListLabel 130"/>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31">
    <w:name w:val="ListLabel 131"/>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32">
    <w:name w:val="ListLabel 132"/>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33">
    <w:name w:val="ListLabel 133"/>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34">
    <w:name w:val="ListLabel 134"/>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35">
    <w:name w:val="ListLabel 135"/>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36">
    <w:name w:val="ListLabel 136"/>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37">
    <w:name w:val="ListLabel 137"/>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38">
    <w:name w:val="ListLabel 138"/>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39">
    <w:name w:val="ListLabel 139"/>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40">
    <w:name w:val="ListLabel 140"/>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41">
    <w:name w:val="ListLabel 141"/>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42">
    <w:name w:val="ListLabel 142"/>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43">
    <w:name w:val="ListLabel 143"/>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44">
    <w:name w:val="ListLabel 144"/>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45">
    <w:name w:val="ListLabel 145"/>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46">
    <w:name w:val="ListLabel 146"/>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47">
    <w:name w:val="ListLabel 147"/>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48">
    <w:name w:val="ListLabel 148"/>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49">
    <w:name w:val="ListLabel 149"/>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50">
    <w:name w:val="ListLabel 150"/>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51">
    <w:name w:val="ListLabel 151"/>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52">
    <w:name w:val="ListLabel 152"/>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53">
    <w:name w:val="ListLabel 153"/>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54">
    <w:name w:val="ListLabel 154"/>
    <w:qFormat/>
    <w:rsid w:val="005903C0"/>
    <w:rPr>
      <w:rFonts w:eastAsia="Wingdings" w:cs="Wingdings"/>
      <w:b w:val="0"/>
      <w:i w:val="0"/>
      <w:strike w:val="0"/>
      <w:dstrike w:val="0"/>
      <w:color w:val="0033CC"/>
      <w:position w:val="0"/>
      <w:sz w:val="20"/>
      <w:szCs w:val="20"/>
      <w:highlight w:val="white"/>
      <w:u w:val="none" w:color="000000"/>
      <w:vertAlign w:val="baseline"/>
    </w:rPr>
  </w:style>
  <w:style w:type="character" w:customStyle="1" w:styleId="ListLabel155">
    <w:name w:val="ListLabel 155"/>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56">
    <w:name w:val="ListLabel 156"/>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57">
    <w:name w:val="ListLabel 157"/>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58">
    <w:name w:val="ListLabel 158"/>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59">
    <w:name w:val="ListLabel 159"/>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60">
    <w:name w:val="ListLabel 160"/>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61">
    <w:name w:val="ListLabel 161"/>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62">
    <w:name w:val="ListLabel 162"/>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63">
    <w:name w:val="ListLabel 163"/>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64">
    <w:name w:val="ListLabel 164"/>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65">
    <w:name w:val="ListLabel 165"/>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66">
    <w:name w:val="ListLabel 166"/>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67">
    <w:name w:val="ListLabel 167"/>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68">
    <w:name w:val="ListLabel 168"/>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69">
    <w:name w:val="ListLabel 169"/>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70">
    <w:name w:val="ListLabel 170"/>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71">
    <w:name w:val="ListLabel 171"/>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172">
    <w:name w:val="ListLabel 17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73">
    <w:name w:val="ListLabel 17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74">
    <w:name w:val="ListLabel 17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75">
    <w:name w:val="ListLabel 17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76">
    <w:name w:val="ListLabel 17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77">
    <w:name w:val="ListLabel 17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78">
    <w:name w:val="ListLabel 17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79">
    <w:name w:val="ListLabel 17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80">
    <w:name w:val="ListLabel 18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81">
    <w:name w:val="ListLabel 18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82">
    <w:name w:val="ListLabel 18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83">
    <w:name w:val="ListLabel 18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84">
    <w:name w:val="ListLabel 18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85">
    <w:name w:val="ListLabel 18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86">
    <w:name w:val="ListLabel 18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87">
    <w:name w:val="ListLabel 18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88">
    <w:name w:val="ListLabel 18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89">
    <w:name w:val="ListLabel 18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190">
    <w:name w:val="ListLabel 190"/>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191">
    <w:name w:val="ListLabel 191"/>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192">
    <w:name w:val="ListLabel 192"/>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193">
    <w:name w:val="ListLabel 193"/>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194">
    <w:name w:val="ListLabel 194"/>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195">
    <w:name w:val="ListLabel 195"/>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00">
    <w:name w:val="ListLabel 20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01">
    <w:name w:val="ListLabel 20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02">
    <w:name w:val="ListLabel 20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03">
    <w:name w:val="ListLabel 20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04">
    <w:name w:val="ListLabel 20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05">
    <w:name w:val="ListLabel 20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06">
    <w:name w:val="ListLabel 20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07">
    <w:name w:val="ListLabel 20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08">
    <w:name w:val="ListLabel 20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09">
    <w:name w:val="ListLabel 20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10">
    <w:name w:val="ListLabel 21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11">
    <w:name w:val="ListLabel 21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12">
    <w:name w:val="ListLabel 21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13">
    <w:name w:val="ListLabel 21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14">
    <w:name w:val="ListLabel 21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15">
    <w:name w:val="ListLabel 21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16">
    <w:name w:val="ListLabel 21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17">
    <w:name w:val="ListLabel 21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18">
    <w:name w:val="ListLabel 21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19">
    <w:name w:val="ListLabel 21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20">
    <w:name w:val="ListLabel 22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21">
    <w:name w:val="ListLabel 22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22">
    <w:name w:val="ListLabel 22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23">
    <w:name w:val="ListLabel 22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24">
    <w:name w:val="ListLabel 22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25">
    <w:name w:val="ListLabel 22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26">
    <w:name w:val="ListLabel 226"/>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27">
    <w:name w:val="ListLabel 22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28">
    <w:name w:val="ListLabel 228"/>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29">
    <w:name w:val="ListLabel 229"/>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30">
    <w:name w:val="ListLabel 230"/>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31">
    <w:name w:val="ListLabel 231"/>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32">
    <w:name w:val="ListLabel 23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33">
    <w:name w:val="ListLabel 233"/>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34">
    <w:name w:val="ListLabel 234"/>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35">
    <w:name w:val="ListLabel 23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36">
    <w:name w:val="ListLabel 236"/>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37">
    <w:name w:val="ListLabel 23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38">
    <w:name w:val="ListLabel 238"/>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39">
    <w:name w:val="ListLabel 239"/>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40">
    <w:name w:val="ListLabel 240"/>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41">
    <w:name w:val="ListLabel 241"/>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42">
    <w:name w:val="ListLabel 24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43">
    <w:name w:val="ListLabel 243"/>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44">
    <w:name w:val="ListLabel 244"/>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45">
    <w:name w:val="ListLabel 245"/>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246">
    <w:name w:val="ListLabel 246"/>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247">
    <w:name w:val="ListLabel 24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48">
    <w:name w:val="ListLabel 248"/>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249">
    <w:name w:val="ListLabel 249"/>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250">
    <w:name w:val="ListLabel 250"/>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251">
    <w:name w:val="ListLabel 251"/>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252">
    <w:name w:val="ListLabel 252"/>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253">
    <w:name w:val="ListLabel 253"/>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254">
    <w:name w:val="ListLabel 254"/>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255">
    <w:name w:val="ListLabel 255"/>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256">
    <w:name w:val="ListLabel 256"/>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257">
    <w:name w:val="ListLabel 257"/>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258">
    <w:name w:val="ListLabel 258"/>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259">
    <w:name w:val="ListLabel 259"/>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260">
    <w:name w:val="ListLabel 260"/>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261">
    <w:name w:val="ListLabel 261"/>
    <w:qFormat/>
    <w:rsid w:val="005903C0"/>
    <w:rPr>
      <w:rFonts w:eastAsia="Wingdings" w:cs="Wingdings"/>
      <w:b w:val="0"/>
      <w:i w:val="0"/>
      <w:strike w:val="0"/>
      <w:dstrike w:val="0"/>
      <w:color w:val="000000"/>
      <w:position w:val="0"/>
      <w:sz w:val="24"/>
      <w:szCs w:val="24"/>
      <w:highlight w:val="white"/>
      <w:u w:val="none" w:color="000000"/>
      <w:vertAlign w:val="baseline"/>
    </w:rPr>
  </w:style>
  <w:style w:type="character" w:customStyle="1" w:styleId="ListLabel262">
    <w:name w:val="ListLabel 26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63">
    <w:name w:val="ListLabel 26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64">
    <w:name w:val="ListLabel 26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65">
    <w:name w:val="ListLabel 26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66">
    <w:name w:val="ListLabel 26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67">
    <w:name w:val="ListLabel 26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68">
    <w:name w:val="ListLabel 26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69">
    <w:name w:val="ListLabel 26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70">
    <w:name w:val="ListLabel 27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71">
    <w:name w:val="ListLabel 27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72">
    <w:name w:val="ListLabel 27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73">
    <w:name w:val="ListLabel 27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74">
    <w:name w:val="ListLabel 27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75">
    <w:name w:val="ListLabel 27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76">
    <w:name w:val="ListLabel 27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77">
    <w:name w:val="ListLabel 27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78">
    <w:name w:val="ListLabel 27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79">
    <w:name w:val="ListLabel 27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80">
    <w:name w:val="ListLabel 28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81">
    <w:name w:val="ListLabel 28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82">
    <w:name w:val="ListLabel 28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83">
    <w:name w:val="ListLabel 28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84">
    <w:name w:val="ListLabel 28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85">
    <w:name w:val="ListLabel 28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86">
    <w:name w:val="ListLabel 28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87">
    <w:name w:val="ListLabel 28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88">
    <w:name w:val="ListLabel 28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89">
    <w:name w:val="ListLabel 28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90">
    <w:name w:val="ListLabel 29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91">
    <w:name w:val="ListLabel 29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92">
    <w:name w:val="ListLabel 29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93">
    <w:name w:val="ListLabel 29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94">
    <w:name w:val="ListLabel 29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95">
    <w:name w:val="ListLabel 29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96">
    <w:name w:val="ListLabel 29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97">
    <w:name w:val="ListLabel 29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98">
    <w:name w:val="ListLabel 29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299">
    <w:name w:val="ListLabel 29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00">
    <w:name w:val="ListLabel 30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01">
    <w:name w:val="ListLabel 30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02">
    <w:name w:val="ListLabel 30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03">
    <w:name w:val="ListLabel 30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04">
    <w:name w:val="ListLabel 30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05">
    <w:name w:val="ListLabel 30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06">
    <w:name w:val="ListLabel 30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07">
    <w:name w:val="ListLabel 307"/>
    <w:qFormat/>
    <w:rsid w:val="005903C0"/>
    <w:rPr>
      <w:rFonts w:eastAsia="Wingdings" w:cs="Wingdings"/>
      <w:b/>
      <w:i w:val="0"/>
      <w:strike w:val="0"/>
      <w:dstrike w:val="0"/>
      <w:color w:val="000000"/>
      <w:position w:val="0"/>
      <w:sz w:val="20"/>
      <w:szCs w:val="20"/>
      <w:highlight w:val="white"/>
      <w:u w:val="none" w:color="000000"/>
      <w:vertAlign w:val="baseline"/>
    </w:rPr>
  </w:style>
  <w:style w:type="character" w:customStyle="1" w:styleId="ListLabel308">
    <w:name w:val="ListLabel 30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09">
    <w:name w:val="ListLabel 30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10">
    <w:name w:val="ListLabel 31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11">
    <w:name w:val="ListLabel 31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12">
    <w:name w:val="ListLabel 31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13">
    <w:name w:val="ListLabel 31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14">
    <w:name w:val="ListLabel 31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15">
    <w:name w:val="ListLabel 31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16">
    <w:name w:val="ListLabel 31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17">
    <w:name w:val="ListLabel 31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18">
    <w:name w:val="ListLabel 31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19">
    <w:name w:val="ListLabel 31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20">
    <w:name w:val="ListLabel 32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21">
    <w:name w:val="ListLabel 32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22">
    <w:name w:val="ListLabel 32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23">
    <w:name w:val="ListLabel 32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24">
    <w:name w:val="ListLabel 32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25">
    <w:name w:val="ListLabel 325"/>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26">
    <w:name w:val="ListLabel 326"/>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27">
    <w:name w:val="ListLabel 32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28">
    <w:name w:val="ListLabel 328"/>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29">
    <w:name w:val="ListLabel 329"/>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30">
    <w:name w:val="ListLabel 330"/>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31">
    <w:name w:val="ListLabel 331"/>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32">
    <w:name w:val="ListLabel 33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33">
    <w:name w:val="ListLabel 333"/>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34">
    <w:name w:val="ListLabel 33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35">
    <w:name w:val="ListLabel 33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36">
    <w:name w:val="ListLabel 33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37">
    <w:name w:val="ListLabel 33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38">
    <w:name w:val="ListLabel 33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39">
    <w:name w:val="ListLabel 33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40">
    <w:name w:val="ListLabel 34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41">
    <w:name w:val="ListLabel 34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42">
    <w:name w:val="ListLabel 34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43">
    <w:name w:val="ListLabel 343"/>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44">
    <w:name w:val="ListLabel 344"/>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45">
    <w:name w:val="ListLabel 345"/>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46">
    <w:name w:val="ListLabel 346"/>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47">
    <w:name w:val="ListLabel 34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48">
    <w:name w:val="ListLabel 348"/>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49">
    <w:name w:val="ListLabel 349"/>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50">
    <w:name w:val="ListLabel 350"/>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51">
    <w:name w:val="ListLabel 351"/>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52">
    <w:name w:val="ListLabel 352"/>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353">
    <w:name w:val="ListLabel 353"/>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354">
    <w:name w:val="ListLabel 354"/>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355">
    <w:name w:val="ListLabel 355"/>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356">
    <w:name w:val="ListLabel 356"/>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357">
    <w:name w:val="ListLabel 357"/>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358">
    <w:name w:val="ListLabel 358"/>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359">
    <w:name w:val="ListLabel 359"/>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360">
    <w:name w:val="ListLabel 360"/>
    <w:qFormat/>
    <w:rsid w:val="005903C0"/>
    <w:rPr>
      <w:rFonts w:eastAsia="Arial" w:cs="Arial"/>
      <w:b w:val="0"/>
      <w:i w:val="0"/>
      <w:strike w:val="0"/>
      <w:dstrike w:val="0"/>
      <w:color w:val="0033CC"/>
      <w:position w:val="0"/>
      <w:sz w:val="20"/>
      <w:szCs w:val="20"/>
      <w:highlight w:val="white"/>
      <w:u w:val="none" w:color="000000"/>
      <w:vertAlign w:val="baseline"/>
    </w:rPr>
  </w:style>
  <w:style w:type="character" w:customStyle="1" w:styleId="ListLabel361">
    <w:name w:val="ListLabel 36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62">
    <w:name w:val="ListLabel 36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63">
    <w:name w:val="ListLabel 36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64">
    <w:name w:val="ListLabel 36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65">
    <w:name w:val="ListLabel 36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66">
    <w:name w:val="ListLabel 36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67">
    <w:name w:val="ListLabel 36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68">
    <w:name w:val="ListLabel 36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69">
    <w:name w:val="ListLabel 36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370">
    <w:name w:val="ListLabel 370"/>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71">
    <w:name w:val="ListLabel 371"/>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72">
    <w:name w:val="ListLabel 37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73">
    <w:name w:val="ListLabel 373"/>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74">
    <w:name w:val="ListLabel 374"/>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75">
    <w:name w:val="ListLabel 375"/>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76">
    <w:name w:val="ListLabel 376"/>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77">
    <w:name w:val="ListLabel 37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78">
    <w:name w:val="ListLabel 378"/>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79">
    <w:name w:val="ListLabel 379"/>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80">
    <w:name w:val="ListLabel 380"/>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81">
    <w:name w:val="ListLabel 381"/>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82">
    <w:name w:val="ListLabel 38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83">
    <w:name w:val="ListLabel 383"/>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84">
    <w:name w:val="ListLabel 384"/>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85">
    <w:name w:val="ListLabel 385"/>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86">
    <w:name w:val="ListLabel 386"/>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87">
    <w:name w:val="ListLabel 38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88">
    <w:name w:val="ListLabel 388"/>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89">
    <w:name w:val="ListLabel 389"/>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90">
    <w:name w:val="ListLabel 390"/>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91">
    <w:name w:val="ListLabel 391"/>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92">
    <w:name w:val="ListLabel 39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93">
    <w:name w:val="ListLabel 393"/>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94">
    <w:name w:val="ListLabel 394"/>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95">
    <w:name w:val="ListLabel 395"/>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96">
    <w:name w:val="ListLabel 396"/>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97">
    <w:name w:val="ListLabel 39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98">
    <w:name w:val="ListLabel 398"/>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399">
    <w:name w:val="ListLabel 399"/>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400">
    <w:name w:val="ListLabel 400"/>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401">
    <w:name w:val="ListLabel 401"/>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402">
    <w:name w:val="ListLabel 40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403">
    <w:name w:val="ListLabel 403"/>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404">
    <w:name w:val="ListLabel 404"/>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405">
    <w:name w:val="ListLabel 405"/>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406">
    <w:name w:val="ListLabel 40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07">
    <w:name w:val="ListLabel 40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08">
    <w:name w:val="ListLabel 40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09">
    <w:name w:val="ListLabel 40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10">
    <w:name w:val="ListLabel 41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11">
    <w:name w:val="ListLabel 41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12">
    <w:name w:val="ListLabel 41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13">
    <w:name w:val="ListLabel 41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14">
    <w:name w:val="ListLabel 41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15">
    <w:name w:val="ListLabel 41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16">
    <w:name w:val="ListLabel 41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17">
    <w:name w:val="ListLabel 41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18">
    <w:name w:val="ListLabel 41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19">
    <w:name w:val="ListLabel 41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20">
    <w:name w:val="ListLabel 42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21">
    <w:name w:val="ListLabel 42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22">
    <w:name w:val="ListLabel 42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23">
    <w:name w:val="ListLabel 42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24">
    <w:name w:val="ListLabel 42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25">
    <w:name w:val="ListLabel 42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26">
    <w:name w:val="ListLabel 42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27">
    <w:name w:val="ListLabel 42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28">
    <w:name w:val="ListLabel 42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29">
    <w:name w:val="ListLabel 42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30">
    <w:name w:val="ListLabel 43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31">
    <w:name w:val="ListLabel 43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32">
    <w:name w:val="ListLabel 43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33">
    <w:name w:val="ListLabel 43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34">
    <w:name w:val="ListLabel 43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35">
    <w:name w:val="ListLabel 43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36">
    <w:name w:val="ListLabel 43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37">
    <w:name w:val="ListLabel 43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38">
    <w:name w:val="ListLabel 43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39">
    <w:name w:val="ListLabel 43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40">
    <w:name w:val="ListLabel 44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41">
    <w:name w:val="ListLabel 44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42">
    <w:name w:val="ListLabel 44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43">
    <w:name w:val="ListLabel 44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44">
    <w:name w:val="ListLabel 44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45">
    <w:name w:val="ListLabel 44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46">
    <w:name w:val="ListLabel 44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47">
    <w:name w:val="ListLabel 44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48">
    <w:name w:val="ListLabel 44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49">
    <w:name w:val="ListLabel 44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50">
    <w:name w:val="ListLabel 45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51">
    <w:name w:val="ListLabel 45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52">
    <w:name w:val="ListLabel 45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53">
    <w:name w:val="ListLabel 45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54">
    <w:name w:val="ListLabel 45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55">
    <w:name w:val="ListLabel 45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56">
    <w:name w:val="ListLabel 45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57">
    <w:name w:val="ListLabel 45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58">
    <w:name w:val="ListLabel 45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59">
    <w:name w:val="ListLabel 45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60">
    <w:name w:val="ListLabel 46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61">
    <w:name w:val="ListLabel 46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62">
    <w:name w:val="ListLabel 46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63">
    <w:name w:val="ListLabel 46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64">
    <w:name w:val="ListLabel 46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65">
    <w:name w:val="ListLabel 46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66">
    <w:name w:val="ListLabel 46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67">
    <w:name w:val="ListLabel 46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68">
    <w:name w:val="ListLabel 46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69">
    <w:name w:val="ListLabel 46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70">
    <w:name w:val="ListLabel 47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71">
    <w:name w:val="ListLabel 47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72">
    <w:name w:val="ListLabel 47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73">
    <w:name w:val="ListLabel 47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74">
    <w:name w:val="ListLabel 47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75">
    <w:name w:val="ListLabel 47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76">
    <w:name w:val="ListLabel 47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77">
    <w:name w:val="ListLabel 47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78">
    <w:name w:val="ListLabel 47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79">
    <w:name w:val="ListLabel 47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80">
    <w:name w:val="ListLabel 48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81">
    <w:name w:val="ListLabel 48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82">
    <w:name w:val="ListLabel 48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83">
    <w:name w:val="ListLabel 48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84">
    <w:name w:val="ListLabel 48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85">
    <w:name w:val="ListLabel 48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86">
    <w:name w:val="ListLabel 48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87">
    <w:name w:val="ListLabel 487"/>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88">
    <w:name w:val="ListLabel 488"/>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89">
    <w:name w:val="ListLabel 489"/>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90">
    <w:name w:val="ListLabel 490"/>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91">
    <w:name w:val="ListLabel 491"/>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92">
    <w:name w:val="ListLabel 492"/>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93">
    <w:name w:val="ListLabel 493"/>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94">
    <w:name w:val="ListLabel 494"/>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95">
    <w:name w:val="ListLabel 495"/>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96">
    <w:name w:val="ListLabel 496"/>
    <w:qFormat/>
    <w:rsid w:val="005903C0"/>
    <w:rPr>
      <w:rFonts w:eastAsia="Wingdings" w:cs="Wingdings"/>
      <w:b w:val="0"/>
      <w:i w:val="0"/>
      <w:strike w:val="0"/>
      <w:dstrike w:val="0"/>
      <w:color w:val="000000"/>
      <w:position w:val="0"/>
      <w:sz w:val="20"/>
      <w:szCs w:val="20"/>
      <w:highlight w:val="white"/>
      <w:u w:val="none" w:color="000000"/>
      <w:vertAlign w:val="baseline"/>
    </w:rPr>
  </w:style>
  <w:style w:type="character" w:customStyle="1" w:styleId="ListLabel497">
    <w:name w:val="ListLabel 497"/>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498">
    <w:name w:val="ListLabel 498"/>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499">
    <w:name w:val="ListLabel 499"/>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500">
    <w:name w:val="ListLabel 500"/>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501">
    <w:name w:val="ListLabel 501"/>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502">
    <w:name w:val="ListLabel 502"/>
    <w:qFormat/>
    <w:rsid w:val="005903C0"/>
    <w:rPr>
      <w:rFonts w:eastAsia="Arial" w:cs="Arial"/>
      <w:b w:val="0"/>
      <w:i w:val="0"/>
      <w:strike w:val="0"/>
      <w:dstrike w:val="0"/>
      <w:color w:val="000000"/>
      <w:position w:val="0"/>
      <w:sz w:val="20"/>
      <w:szCs w:val="20"/>
      <w:highlight w:val="white"/>
      <w:u w:val="none" w:color="000000"/>
      <w:vertAlign w:val="baseline"/>
    </w:rPr>
  </w:style>
  <w:style w:type="character" w:customStyle="1" w:styleId="ListLabel503">
    <w:name w:val="ListLabel 503"/>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504">
    <w:name w:val="ListLabel 504"/>
    <w:qFormat/>
    <w:rsid w:val="005903C0"/>
    <w:rPr>
      <w:rFonts w:eastAsia="Segoe UI Symbol" w:cs="Segoe UI Symbol"/>
      <w:b w:val="0"/>
      <w:i w:val="0"/>
      <w:strike w:val="0"/>
      <w:dstrike w:val="0"/>
      <w:color w:val="000000"/>
      <w:position w:val="0"/>
      <w:sz w:val="20"/>
      <w:szCs w:val="20"/>
      <w:highlight w:val="white"/>
      <w:u w:val="none" w:color="000000"/>
      <w:vertAlign w:val="baseline"/>
    </w:rPr>
  </w:style>
  <w:style w:type="paragraph" w:customStyle="1" w:styleId="Nadpis">
    <w:name w:val="Nadpis"/>
    <w:basedOn w:val="Normln"/>
    <w:next w:val="Zkladntext"/>
    <w:qFormat/>
    <w:rsid w:val="005903C0"/>
    <w:pPr>
      <w:keepNext/>
      <w:spacing w:before="240" w:after="120"/>
    </w:pPr>
    <w:rPr>
      <w:rFonts w:ascii="Liberation Sans" w:eastAsia="Lucida Sans Unicode" w:hAnsi="Liberation Sans" w:cs="Mangal"/>
      <w:sz w:val="28"/>
      <w:szCs w:val="28"/>
    </w:rPr>
  </w:style>
  <w:style w:type="paragraph" w:styleId="Zkladntext">
    <w:name w:val="Body Text"/>
    <w:basedOn w:val="Normln"/>
    <w:rsid w:val="005903C0"/>
    <w:pPr>
      <w:spacing w:after="140" w:line="288" w:lineRule="auto"/>
    </w:pPr>
  </w:style>
  <w:style w:type="paragraph" w:styleId="Seznam">
    <w:name w:val="List"/>
    <w:basedOn w:val="Zkladntext"/>
    <w:rsid w:val="005903C0"/>
    <w:rPr>
      <w:rFonts w:cs="Mangal"/>
    </w:rPr>
  </w:style>
  <w:style w:type="paragraph" w:customStyle="1" w:styleId="Titulek1">
    <w:name w:val="Titulek1"/>
    <w:basedOn w:val="Normln"/>
    <w:qFormat/>
    <w:rsid w:val="005903C0"/>
    <w:pPr>
      <w:suppressLineNumbers/>
      <w:spacing w:before="120" w:after="120"/>
    </w:pPr>
    <w:rPr>
      <w:rFonts w:cs="Mangal"/>
      <w:i/>
      <w:iCs/>
      <w:sz w:val="24"/>
      <w:szCs w:val="24"/>
    </w:rPr>
  </w:style>
  <w:style w:type="paragraph" w:customStyle="1" w:styleId="Rejstk">
    <w:name w:val="Rejstřík"/>
    <w:basedOn w:val="Normln"/>
    <w:qFormat/>
    <w:rsid w:val="005903C0"/>
    <w:pPr>
      <w:suppressLineNumbers/>
    </w:pPr>
    <w:rPr>
      <w:rFonts w:cs="Mangal"/>
    </w:rPr>
  </w:style>
  <w:style w:type="paragraph" w:styleId="Odstavecseseznamem">
    <w:name w:val="List Paragraph"/>
    <w:basedOn w:val="Normln"/>
    <w:uiPriority w:val="34"/>
    <w:qFormat/>
    <w:rsid w:val="001A37B5"/>
    <w:pPr>
      <w:ind w:left="720"/>
      <w:contextualSpacing/>
    </w:pPr>
  </w:style>
  <w:style w:type="paragraph" w:customStyle="1" w:styleId="Zhlav1">
    <w:name w:val="Záhlaví1"/>
    <w:basedOn w:val="Normln"/>
    <w:rsid w:val="005903C0"/>
  </w:style>
  <w:style w:type="paragraph" w:customStyle="1" w:styleId="Zpat1">
    <w:name w:val="Zápatí1"/>
    <w:basedOn w:val="Normln"/>
    <w:rsid w:val="005903C0"/>
  </w:style>
  <w:style w:type="table" w:customStyle="1" w:styleId="TableGrid">
    <w:name w:val="TableGrid"/>
    <w:rsid w:val="005903C0"/>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1D21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1A6"/>
    <w:rPr>
      <w:rFonts w:ascii="Segoe UI" w:eastAsia="Arial" w:hAnsi="Segoe UI" w:cs="Segoe UI"/>
      <w:color w:val="000000"/>
      <w:sz w:val="18"/>
      <w:szCs w:val="18"/>
    </w:rPr>
  </w:style>
  <w:style w:type="paragraph" w:styleId="Normlnweb">
    <w:name w:val="Normal (Web)"/>
    <w:basedOn w:val="Normln"/>
    <w:uiPriority w:val="99"/>
    <w:semiHidden/>
    <w:unhideWhenUsed/>
    <w:rsid w:val="001712F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Siln">
    <w:name w:val="Strong"/>
    <w:basedOn w:val="Standardnpsmoodstavce"/>
    <w:uiPriority w:val="22"/>
    <w:qFormat/>
    <w:rsid w:val="00171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65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F3AFC-8720-4326-98D8-3CD0F5E9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9928</Words>
  <Characters>58580</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dc:creator>
  <cp:lastModifiedBy>user</cp:lastModifiedBy>
  <cp:revision>4</cp:revision>
  <cp:lastPrinted>2025-08-29T11:12:00Z</cp:lastPrinted>
  <dcterms:created xsi:type="dcterms:W3CDTF">2026-02-15T19:41:00Z</dcterms:created>
  <dcterms:modified xsi:type="dcterms:W3CDTF">2026-06-10T13:02:00Z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